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4C266A2" w14:textId="77777777" w:rsidR="00CE3E35" w:rsidRPr="00155799" w:rsidRDefault="00CE3E35">
      <w:pPr>
        <w:rPr>
          <w:rFonts w:ascii="Times New Roman" w:hAnsi="Times New Roman" w:cs="Times New Roman"/>
          <w:color w:val="000000" w:themeColor="text1"/>
          <w:sz w:val="24"/>
          <w:szCs w:val="24"/>
        </w:rPr>
      </w:pPr>
    </w:p>
    <w:p w14:paraId="70E83090" w14:textId="77777777" w:rsidR="00CE3E35" w:rsidRPr="00155799" w:rsidRDefault="00CE3E35" w:rsidP="00CE3E35">
      <w:pPr>
        <w:tabs>
          <w:tab w:val="left" w:pos="1185"/>
        </w:tabs>
        <w:contextualSpacing/>
        <w:jc w:val="right"/>
        <w:rPr>
          <w:rFonts w:ascii="Times New Roman" w:hAnsi="Times New Roman" w:cs="Times New Roman"/>
          <w:color w:val="000000" w:themeColor="text1"/>
          <w:sz w:val="24"/>
          <w:szCs w:val="24"/>
          <w:lang w:val="lt-LT"/>
        </w:rPr>
      </w:pPr>
      <w:r w:rsidRPr="00155799">
        <w:rPr>
          <w:rFonts w:ascii="Times New Roman" w:hAnsi="Times New Roman" w:cs="Times New Roman"/>
          <w:color w:val="000000" w:themeColor="text1"/>
          <w:sz w:val="24"/>
          <w:szCs w:val="24"/>
        </w:rPr>
        <w:tab/>
      </w:r>
      <w:r w:rsidRPr="00155799">
        <w:rPr>
          <w:rFonts w:ascii="Times New Roman" w:hAnsi="Times New Roman" w:cs="Times New Roman"/>
          <w:color w:val="000000" w:themeColor="text1"/>
          <w:sz w:val="24"/>
          <w:szCs w:val="24"/>
          <w:lang w:val="lt-LT"/>
        </w:rPr>
        <w:t>PATVIRTINTA</w:t>
      </w:r>
    </w:p>
    <w:p w14:paraId="3FF68A0E" w14:textId="77777777" w:rsidR="007327FB" w:rsidRPr="001E5D71" w:rsidRDefault="007327FB" w:rsidP="007327FB">
      <w:pPr>
        <w:spacing w:line="276" w:lineRule="auto"/>
        <w:contextualSpacing/>
        <w:jc w:val="right"/>
        <w:rPr>
          <w:rFonts w:ascii="Times New Roman" w:hAnsi="Times New Roman" w:cs="Times New Roman"/>
          <w:sz w:val="24"/>
          <w:szCs w:val="24"/>
          <w:lang w:val="lt-LT"/>
        </w:rPr>
      </w:pPr>
      <w:r w:rsidRPr="001E5D71">
        <w:rPr>
          <w:rFonts w:ascii="Times New Roman" w:hAnsi="Times New Roman" w:cs="Times New Roman"/>
          <w:sz w:val="24"/>
          <w:szCs w:val="24"/>
          <w:lang w:val="lt-LT"/>
        </w:rPr>
        <w:t xml:space="preserve">UAB </w:t>
      </w:r>
      <w:r>
        <w:rPr>
          <w:rFonts w:ascii="Times New Roman" w:hAnsi="Times New Roman" w:cs="Times New Roman"/>
          <w:sz w:val="24"/>
          <w:szCs w:val="24"/>
          <w:lang w:val="lt-LT"/>
        </w:rPr>
        <w:t>„Prienų vandenys“</w:t>
      </w:r>
    </w:p>
    <w:p w14:paraId="701B0842" w14:textId="77777777" w:rsidR="007327FB" w:rsidRPr="001E5D71" w:rsidRDefault="007327FB" w:rsidP="007327FB">
      <w:pPr>
        <w:spacing w:line="276" w:lineRule="auto"/>
        <w:contextualSpacing/>
        <w:jc w:val="right"/>
        <w:rPr>
          <w:rFonts w:ascii="Times New Roman" w:hAnsi="Times New Roman" w:cs="Times New Roman"/>
          <w:sz w:val="24"/>
          <w:szCs w:val="24"/>
          <w:lang w:val="lt-LT"/>
        </w:rPr>
      </w:pPr>
      <w:r>
        <w:rPr>
          <w:rFonts w:ascii="Times New Roman" w:hAnsi="Times New Roman" w:cs="Times New Roman"/>
          <w:sz w:val="24"/>
          <w:szCs w:val="24"/>
          <w:lang w:val="lt-LT"/>
        </w:rPr>
        <w:t xml:space="preserve"> </w:t>
      </w:r>
      <w:r w:rsidRPr="001E5D71">
        <w:rPr>
          <w:rFonts w:ascii="Times New Roman" w:hAnsi="Times New Roman" w:cs="Times New Roman"/>
          <w:sz w:val="24"/>
          <w:szCs w:val="24"/>
          <w:lang w:val="lt-LT"/>
        </w:rPr>
        <w:t xml:space="preserve"> direktoriaus </w:t>
      </w:r>
    </w:p>
    <w:p w14:paraId="5818CFA0" w14:textId="0E2B22C1" w:rsidR="007327FB" w:rsidRPr="001E5D71" w:rsidRDefault="007327FB" w:rsidP="007327FB">
      <w:pPr>
        <w:spacing w:line="276" w:lineRule="auto"/>
        <w:contextualSpacing/>
        <w:jc w:val="right"/>
        <w:rPr>
          <w:rFonts w:ascii="Times New Roman" w:hAnsi="Times New Roman" w:cs="Times New Roman"/>
          <w:sz w:val="24"/>
          <w:szCs w:val="24"/>
          <w:lang w:val="lt-LT"/>
        </w:rPr>
      </w:pPr>
      <w:r w:rsidRPr="001E5D71">
        <w:rPr>
          <w:rFonts w:ascii="Times New Roman" w:hAnsi="Times New Roman" w:cs="Times New Roman"/>
          <w:sz w:val="24"/>
          <w:szCs w:val="24"/>
          <w:lang w:val="lt-LT"/>
        </w:rPr>
        <w:t xml:space="preserve">2018 m. </w:t>
      </w:r>
      <w:r>
        <w:rPr>
          <w:rFonts w:ascii="Times New Roman" w:hAnsi="Times New Roman" w:cs="Times New Roman"/>
          <w:sz w:val="24"/>
          <w:szCs w:val="24"/>
          <w:lang w:val="lt-LT"/>
        </w:rPr>
        <w:t>spalio 18</w:t>
      </w:r>
      <w:r w:rsidRPr="001E5D71">
        <w:rPr>
          <w:rFonts w:ascii="Times New Roman" w:hAnsi="Times New Roman" w:cs="Times New Roman"/>
          <w:sz w:val="24"/>
          <w:szCs w:val="24"/>
          <w:lang w:val="lt-LT"/>
        </w:rPr>
        <w:t xml:space="preserve"> d. </w:t>
      </w:r>
      <w:r>
        <w:rPr>
          <w:rFonts w:ascii="Times New Roman" w:hAnsi="Times New Roman" w:cs="Times New Roman"/>
          <w:sz w:val="24"/>
          <w:szCs w:val="24"/>
          <w:lang w:val="lt-LT"/>
        </w:rPr>
        <w:t>Į</w:t>
      </w:r>
      <w:r w:rsidRPr="001E5D71">
        <w:rPr>
          <w:rFonts w:ascii="Times New Roman" w:hAnsi="Times New Roman" w:cs="Times New Roman"/>
          <w:sz w:val="24"/>
          <w:szCs w:val="24"/>
          <w:lang w:val="lt-LT"/>
        </w:rPr>
        <w:t>sakym</w:t>
      </w:r>
      <w:r>
        <w:rPr>
          <w:rFonts w:ascii="Times New Roman" w:hAnsi="Times New Roman" w:cs="Times New Roman"/>
          <w:sz w:val="24"/>
          <w:szCs w:val="24"/>
          <w:lang w:val="lt-LT"/>
        </w:rPr>
        <w:t>u</w:t>
      </w:r>
      <w:bookmarkStart w:id="0" w:name="_GoBack"/>
      <w:bookmarkEnd w:id="0"/>
      <w:r w:rsidRPr="001E5D71">
        <w:rPr>
          <w:rFonts w:ascii="Times New Roman" w:hAnsi="Times New Roman" w:cs="Times New Roman"/>
          <w:sz w:val="24"/>
          <w:szCs w:val="24"/>
          <w:lang w:val="lt-LT"/>
        </w:rPr>
        <w:t xml:space="preserve"> Nr. </w:t>
      </w:r>
      <w:r>
        <w:rPr>
          <w:rFonts w:ascii="Times New Roman" w:hAnsi="Times New Roman" w:cs="Times New Roman"/>
          <w:sz w:val="24"/>
          <w:szCs w:val="24"/>
          <w:lang w:val="lt-LT"/>
        </w:rPr>
        <w:t>39G</w:t>
      </w:r>
    </w:p>
    <w:p w14:paraId="13471678" w14:textId="1237EC66" w:rsidR="00DE2626" w:rsidRPr="00155799" w:rsidRDefault="00DE2626" w:rsidP="00CE3E35">
      <w:pPr>
        <w:tabs>
          <w:tab w:val="left" w:pos="7680"/>
        </w:tabs>
        <w:rPr>
          <w:rFonts w:ascii="Times New Roman" w:hAnsi="Times New Roman" w:cs="Times New Roman"/>
          <w:color w:val="000000" w:themeColor="text1"/>
          <w:sz w:val="24"/>
          <w:szCs w:val="24"/>
        </w:rPr>
      </w:pPr>
    </w:p>
    <w:p w14:paraId="0674BDBD" w14:textId="479FBB16" w:rsidR="00647B3B" w:rsidRPr="00155799" w:rsidRDefault="00647B3B" w:rsidP="00CE3E35">
      <w:pPr>
        <w:tabs>
          <w:tab w:val="left" w:pos="7680"/>
        </w:tabs>
        <w:rPr>
          <w:rFonts w:ascii="Times New Roman" w:hAnsi="Times New Roman" w:cs="Times New Roman"/>
          <w:color w:val="000000" w:themeColor="text1"/>
          <w:sz w:val="24"/>
          <w:szCs w:val="24"/>
        </w:rPr>
      </w:pPr>
    </w:p>
    <w:p w14:paraId="55D91EC2" w14:textId="77777777" w:rsidR="00647B3B" w:rsidRPr="00155799" w:rsidRDefault="00647B3B" w:rsidP="00CE3E35">
      <w:pPr>
        <w:tabs>
          <w:tab w:val="left" w:pos="7680"/>
        </w:tabs>
        <w:rPr>
          <w:rFonts w:ascii="Times New Roman" w:hAnsi="Times New Roman" w:cs="Times New Roman"/>
          <w:color w:val="000000" w:themeColor="text1"/>
          <w:sz w:val="24"/>
          <w:szCs w:val="24"/>
        </w:rPr>
      </w:pPr>
    </w:p>
    <w:p w14:paraId="6E1E90AA" w14:textId="06EFC78E" w:rsidR="001347EF" w:rsidRPr="00155799" w:rsidRDefault="0099057C" w:rsidP="00010511">
      <w:pPr>
        <w:tabs>
          <w:tab w:val="left" w:pos="7680"/>
        </w:tabs>
        <w:jc w:val="center"/>
        <w:rPr>
          <w:rFonts w:ascii="Times New Roman" w:hAnsi="Times New Roman" w:cs="Times New Roman"/>
          <w:b/>
          <w:color w:val="000000" w:themeColor="text1"/>
          <w:sz w:val="24"/>
          <w:szCs w:val="24"/>
        </w:rPr>
      </w:pPr>
      <w:r>
        <w:rPr>
          <w:rFonts w:ascii="Times New Roman" w:hAnsi="Times New Roman" w:cs="Times New Roman"/>
          <w:b/>
          <w:color w:val="000000" w:themeColor="text1"/>
          <w:sz w:val="24"/>
          <w:szCs w:val="24"/>
        </w:rPr>
        <w:t>U</w:t>
      </w:r>
      <w:r w:rsidR="00010511" w:rsidRPr="00155799">
        <w:rPr>
          <w:rFonts w:ascii="Times New Roman" w:hAnsi="Times New Roman" w:cs="Times New Roman"/>
          <w:b/>
          <w:color w:val="000000" w:themeColor="text1"/>
          <w:sz w:val="24"/>
          <w:szCs w:val="24"/>
        </w:rPr>
        <w:t xml:space="preserve">AB </w:t>
      </w:r>
      <w:r w:rsidR="00631702" w:rsidRPr="00155799">
        <w:rPr>
          <w:rFonts w:ascii="Times New Roman" w:hAnsi="Times New Roman" w:cs="Times New Roman"/>
          <w:b/>
          <w:color w:val="000000" w:themeColor="text1"/>
          <w:sz w:val="24"/>
          <w:szCs w:val="24"/>
        </w:rPr>
        <w:t>“</w:t>
      </w:r>
      <w:r>
        <w:rPr>
          <w:rFonts w:ascii="Times New Roman" w:hAnsi="Times New Roman" w:cs="Times New Roman"/>
          <w:b/>
          <w:color w:val="000000" w:themeColor="text1"/>
          <w:sz w:val="24"/>
          <w:szCs w:val="24"/>
        </w:rPr>
        <w:t>PRIENŲ VANDENYS</w:t>
      </w:r>
      <w:r w:rsidR="00631702" w:rsidRPr="00155799">
        <w:rPr>
          <w:rFonts w:ascii="Times New Roman" w:hAnsi="Times New Roman" w:cs="Times New Roman"/>
          <w:b/>
          <w:color w:val="000000" w:themeColor="text1"/>
          <w:sz w:val="24"/>
          <w:szCs w:val="24"/>
        </w:rPr>
        <w:t>”</w:t>
      </w:r>
    </w:p>
    <w:p w14:paraId="2935C37A" w14:textId="39E1F6DD" w:rsidR="00CE3E35" w:rsidRPr="00155799" w:rsidRDefault="00164C2C" w:rsidP="00CE3E35">
      <w:pPr>
        <w:jc w:val="center"/>
        <w:rPr>
          <w:rFonts w:ascii="Times New Roman" w:hAnsi="Times New Roman" w:cs="Times New Roman"/>
          <w:b/>
          <w:color w:val="000000" w:themeColor="text1"/>
          <w:sz w:val="24"/>
          <w:szCs w:val="24"/>
          <w:lang w:val="lt-LT"/>
        </w:rPr>
      </w:pPr>
      <w:r w:rsidRPr="00155799">
        <w:rPr>
          <w:rFonts w:ascii="Times New Roman" w:hAnsi="Times New Roman" w:cs="Times New Roman"/>
          <w:b/>
          <w:color w:val="000000" w:themeColor="text1"/>
          <w:sz w:val="24"/>
          <w:szCs w:val="24"/>
          <w:lang w:val="lt-LT"/>
        </w:rPr>
        <w:t>ASMENS DUOMENŲ TVARKYMO TAISYKLĖS</w:t>
      </w:r>
    </w:p>
    <w:p w14:paraId="244875ED" w14:textId="057DDFE2" w:rsidR="001347EF" w:rsidRPr="00155799" w:rsidRDefault="001347EF" w:rsidP="00CE3E35">
      <w:pPr>
        <w:jc w:val="center"/>
        <w:rPr>
          <w:rFonts w:ascii="Times New Roman" w:hAnsi="Times New Roman" w:cs="Times New Roman"/>
          <w:b/>
          <w:color w:val="000000" w:themeColor="text1"/>
          <w:sz w:val="24"/>
          <w:szCs w:val="24"/>
          <w:lang w:val="lt-LT"/>
        </w:rPr>
      </w:pPr>
    </w:p>
    <w:p w14:paraId="490287B0" w14:textId="77777777" w:rsidR="00647B3B" w:rsidRPr="00155799" w:rsidRDefault="00647B3B" w:rsidP="00CE3E35">
      <w:pPr>
        <w:jc w:val="center"/>
        <w:rPr>
          <w:rFonts w:ascii="Times New Roman" w:hAnsi="Times New Roman" w:cs="Times New Roman"/>
          <w:b/>
          <w:color w:val="000000" w:themeColor="text1"/>
          <w:sz w:val="24"/>
          <w:szCs w:val="24"/>
          <w:lang w:val="lt-LT"/>
        </w:rPr>
      </w:pPr>
    </w:p>
    <w:p w14:paraId="0E98D68C" w14:textId="77777777" w:rsidR="00CE3E35" w:rsidRPr="00155799" w:rsidRDefault="00CE3E35" w:rsidP="00CE3E35">
      <w:pPr>
        <w:contextualSpacing/>
        <w:jc w:val="center"/>
        <w:rPr>
          <w:rFonts w:ascii="Times New Roman" w:hAnsi="Times New Roman" w:cs="Times New Roman"/>
          <w:b/>
          <w:color w:val="000000" w:themeColor="text1"/>
          <w:sz w:val="24"/>
          <w:szCs w:val="24"/>
          <w:lang w:val="lt-LT"/>
        </w:rPr>
      </w:pPr>
      <w:r w:rsidRPr="00155799">
        <w:rPr>
          <w:rFonts w:ascii="Times New Roman" w:hAnsi="Times New Roman" w:cs="Times New Roman"/>
          <w:b/>
          <w:color w:val="000000" w:themeColor="text1"/>
          <w:sz w:val="24"/>
          <w:szCs w:val="24"/>
          <w:lang w:val="lt-LT"/>
        </w:rPr>
        <w:t>I SKYRIUS</w:t>
      </w:r>
    </w:p>
    <w:p w14:paraId="186B6751" w14:textId="0AE0D26D" w:rsidR="00CE3E35" w:rsidRPr="00155799" w:rsidRDefault="00CE3E35" w:rsidP="00CE3E35">
      <w:pPr>
        <w:contextualSpacing/>
        <w:jc w:val="center"/>
        <w:rPr>
          <w:rFonts w:ascii="Times New Roman" w:hAnsi="Times New Roman" w:cs="Times New Roman"/>
          <w:b/>
          <w:color w:val="000000" w:themeColor="text1"/>
          <w:sz w:val="24"/>
          <w:szCs w:val="24"/>
          <w:lang w:val="lt-LT"/>
        </w:rPr>
      </w:pPr>
      <w:r w:rsidRPr="00155799">
        <w:rPr>
          <w:rFonts w:ascii="Times New Roman" w:hAnsi="Times New Roman" w:cs="Times New Roman"/>
          <w:b/>
          <w:color w:val="000000" w:themeColor="text1"/>
          <w:sz w:val="24"/>
          <w:szCs w:val="24"/>
          <w:lang w:val="lt-LT"/>
        </w:rPr>
        <w:t>BENDROSIOS NUOSTATOS</w:t>
      </w:r>
    </w:p>
    <w:p w14:paraId="6DF56474" w14:textId="77777777" w:rsidR="001347EF" w:rsidRPr="00155799" w:rsidRDefault="001347EF" w:rsidP="00CE3E35">
      <w:pPr>
        <w:contextualSpacing/>
        <w:jc w:val="center"/>
        <w:rPr>
          <w:rFonts w:ascii="Times New Roman" w:hAnsi="Times New Roman" w:cs="Times New Roman"/>
          <w:b/>
          <w:color w:val="000000" w:themeColor="text1"/>
          <w:sz w:val="24"/>
          <w:szCs w:val="24"/>
          <w:lang w:val="lt-LT"/>
        </w:rPr>
      </w:pPr>
    </w:p>
    <w:p w14:paraId="6B675994" w14:textId="35BD52D9" w:rsidR="00CE3E35" w:rsidRPr="00155799" w:rsidRDefault="0099057C" w:rsidP="00CE3E35">
      <w:pPr>
        <w:pStyle w:val="ListParagraph"/>
        <w:numPr>
          <w:ilvl w:val="0"/>
          <w:numId w:val="1"/>
        </w:numPr>
        <w:jc w:val="both"/>
        <w:rPr>
          <w:rFonts w:ascii="Times New Roman" w:hAnsi="Times New Roman" w:cs="Times New Roman"/>
          <w:color w:val="000000" w:themeColor="text1"/>
          <w:sz w:val="24"/>
          <w:szCs w:val="24"/>
          <w:lang w:val="lt-LT"/>
        </w:rPr>
      </w:pPr>
      <w:r>
        <w:rPr>
          <w:rFonts w:ascii="Times New Roman" w:hAnsi="Times New Roman" w:cs="Times New Roman"/>
          <w:color w:val="000000" w:themeColor="text1"/>
          <w:sz w:val="24"/>
          <w:szCs w:val="24"/>
          <w:lang w:val="lt-LT"/>
        </w:rPr>
        <w:t>U</w:t>
      </w:r>
      <w:r w:rsidR="00CE3E35" w:rsidRPr="00155799">
        <w:rPr>
          <w:rFonts w:ascii="Times New Roman" w:hAnsi="Times New Roman" w:cs="Times New Roman"/>
          <w:color w:val="000000" w:themeColor="text1"/>
          <w:sz w:val="24"/>
          <w:szCs w:val="24"/>
          <w:lang w:val="lt-LT"/>
        </w:rPr>
        <w:t xml:space="preserve">AB </w:t>
      </w:r>
      <w:r w:rsidR="00631702" w:rsidRPr="00155799">
        <w:rPr>
          <w:rFonts w:ascii="Times New Roman" w:hAnsi="Times New Roman" w:cs="Times New Roman"/>
          <w:color w:val="000000" w:themeColor="text1"/>
          <w:sz w:val="24"/>
          <w:szCs w:val="24"/>
          <w:lang w:val="lt-LT"/>
        </w:rPr>
        <w:t>„</w:t>
      </w:r>
      <w:r>
        <w:rPr>
          <w:rFonts w:ascii="Times New Roman" w:hAnsi="Times New Roman" w:cs="Times New Roman"/>
          <w:color w:val="000000" w:themeColor="text1"/>
          <w:sz w:val="24"/>
          <w:szCs w:val="24"/>
          <w:lang w:val="lt-LT"/>
        </w:rPr>
        <w:t>Prienų vandenys</w:t>
      </w:r>
      <w:r w:rsidR="00631702" w:rsidRPr="00155799">
        <w:rPr>
          <w:rFonts w:ascii="Times New Roman" w:hAnsi="Times New Roman" w:cs="Times New Roman"/>
          <w:color w:val="000000" w:themeColor="text1"/>
          <w:sz w:val="24"/>
          <w:szCs w:val="24"/>
          <w:lang w:val="lt-LT"/>
        </w:rPr>
        <w:t>“</w:t>
      </w:r>
      <w:r w:rsidR="00CE3E35" w:rsidRPr="00155799">
        <w:rPr>
          <w:rFonts w:ascii="Times New Roman" w:hAnsi="Times New Roman" w:cs="Times New Roman"/>
          <w:color w:val="000000" w:themeColor="text1"/>
          <w:sz w:val="24"/>
          <w:szCs w:val="24"/>
          <w:lang w:val="lt-LT"/>
        </w:rPr>
        <w:t xml:space="preserve"> (toliau – Bendrovė) </w:t>
      </w:r>
      <w:r w:rsidR="00164C2C" w:rsidRPr="00155799">
        <w:rPr>
          <w:rFonts w:ascii="Times New Roman" w:hAnsi="Times New Roman" w:cs="Times New Roman"/>
          <w:color w:val="000000" w:themeColor="text1"/>
          <w:sz w:val="24"/>
          <w:szCs w:val="24"/>
          <w:lang w:val="lt-LT"/>
        </w:rPr>
        <w:t>Asmens duomenų tvarkymo</w:t>
      </w:r>
      <w:r w:rsidR="00C33EC8" w:rsidRPr="00155799">
        <w:rPr>
          <w:rFonts w:ascii="Times New Roman" w:hAnsi="Times New Roman" w:cs="Times New Roman"/>
          <w:color w:val="000000" w:themeColor="text1"/>
          <w:sz w:val="24"/>
          <w:szCs w:val="24"/>
          <w:lang w:val="lt-LT"/>
        </w:rPr>
        <w:t xml:space="preserve"> taisyklės</w:t>
      </w:r>
      <w:r w:rsidR="00653406" w:rsidRPr="00155799">
        <w:rPr>
          <w:rFonts w:ascii="Times New Roman" w:hAnsi="Times New Roman" w:cs="Times New Roman"/>
          <w:color w:val="000000" w:themeColor="text1"/>
          <w:sz w:val="24"/>
          <w:szCs w:val="24"/>
          <w:lang w:val="lt-LT"/>
        </w:rPr>
        <w:t xml:space="preserve"> (toliau – </w:t>
      </w:r>
      <w:r w:rsidR="00C33EC8" w:rsidRPr="00155799">
        <w:rPr>
          <w:rFonts w:ascii="Times New Roman" w:hAnsi="Times New Roman" w:cs="Times New Roman"/>
          <w:color w:val="000000" w:themeColor="text1"/>
          <w:sz w:val="24"/>
          <w:szCs w:val="24"/>
          <w:lang w:val="lt-LT"/>
        </w:rPr>
        <w:t>Taisyklės</w:t>
      </w:r>
      <w:r w:rsidR="00653406" w:rsidRPr="00155799">
        <w:rPr>
          <w:rFonts w:ascii="Times New Roman" w:hAnsi="Times New Roman" w:cs="Times New Roman"/>
          <w:color w:val="000000" w:themeColor="text1"/>
          <w:sz w:val="24"/>
          <w:szCs w:val="24"/>
          <w:lang w:val="lt-LT"/>
        </w:rPr>
        <w:t>)</w:t>
      </w:r>
      <w:r w:rsidR="00CE3E35" w:rsidRPr="00155799">
        <w:rPr>
          <w:rFonts w:ascii="Times New Roman" w:hAnsi="Times New Roman" w:cs="Times New Roman"/>
          <w:color w:val="000000" w:themeColor="text1"/>
          <w:sz w:val="24"/>
          <w:szCs w:val="24"/>
          <w:lang w:val="lt-LT"/>
        </w:rPr>
        <w:t xml:space="preserve"> </w:t>
      </w:r>
      <w:r w:rsidR="00575A0F" w:rsidRPr="00155799">
        <w:rPr>
          <w:rFonts w:ascii="Times New Roman" w:hAnsi="Times New Roman" w:cs="Times New Roman"/>
          <w:color w:val="000000" w:themeColor="text1"/>
          <w:sz w:val="24"/>
          <w:szCs w:val="24"/>
          <w:lang w:val="lt-LT"/>
        </w:rPr>
        <w:t xml:space="preserve">nustato </w:t>
      </w:r>
      <w:r w:rsidR="00653406" w:rsidRPr="00155799">
        <w:rPr>
          <w:rFonts w:ascii="Times New Roman" w:hAnsi="Times New Roman" w:cs="Times New Roman"/>
          <w:color w:val="000000" w:themeColor="text1"/>
          <w:sz w:val="24"/>
          <w:szCs w:val="24"/>
          <w:lang w:val="lt-LT"/>
        </w:rPr>
        <w:t xml:space="preserve">Bendrovės </w:t>
      </w:r>
      <w:r w:rsidR="00164C2C" w:rsidRPr="00155799">
        <w:rPr>
          <w:rFonts w:ascii="Times New Roman" w:hAnsi="Times New Roman" w:cs="Times New Roman"/>
          <w:color w:val="000000" w:themeColor="text1"/>
          <w:sz w:val="24"/>
          <w:szCs w:val="24"/>
          <w:lang w:val="lt-LT"/>
        </w:rPr>
        <w:t>vykdomų klientų asmens duomenų rinkimo, naudojimo, tvarkymo ir saugojimo principus, klientų asmens duomenų tvarkymo tikslus ir priemones bei kas, kokiais tikslais gali susipažinti su klientų asmens duomenimis</w:t>
      </w:r>
      <w:r w:rsidR="00653406" w:rsidRPr="00155799">
        <w:rPr>
          <w:rFonts w:ascii="Times New Roman" w:hAnsi="Times New Roman" w:cs="Times New Roman"/>
          <w:color w:val="000000" w:themeColor="text1"/>
          <w:sz w:val="24"/>
          <w:szCs w:val="24"/>
          <w:lang w:val="lt-LT"/>
        </w:rPr>
        <w:t xml:space="preserve">, </w:t>
      </w:r>
      <w:r w:rsidR="00CE3E35" w:rsidRPr="00155799">
        <w:rPr>
          <w:rFonts w:ascii="Times New Roman" w:hAnsi="Times New Roman" w:cs="Times New Roman"/>
          <w:color w:val="000000" w:themeColor="text1"/>
          <w:sz w:val="24"/>
          <w:szCs w:val="24"/>
          <w:lang w:val="lt-LT"/>
        </w:rPr>
        <w:t xml:space="preserve">užtikrinant Lietuvos Respublikos ir Europos Sąjungos teisės aktų reikalavimus. </w:t>
      </w:r>
    </w:p>
    <w:p w14:paraId="76E463B8" w14:textId="1F3BC209" w:rsidR="00CE3E35" w:rsidRPr="00155799" w:rsidRDefault="00CE3E35" w:rsidP="00CE3E35">
      <w:pPr>
        <w:pStyle w:val="ListParagraph"/>
        <w:numPr>
          <w:ilvl w:val="0"/>
          <w:numId w:val="1"/>
        </w:numPr>
        <w:jc w:val="both"/>
        <w:rPr>
          <w:rFonts w:ascii="Times New Roman" w:hAnsi="Times New Roman" w:cs="Times New Roman"/>
          <w:color w:val="000000" w:themeColor="text1"/>
          <w:sz w:val="24"/>
          <w:szCs w:val="24"/>
          <w:lang w:val="lt-LT"/>
        </w:rPr>
      </w:pPr>
      <w:r w:rsidRPr="00155799">
        <w:rPr>
          <w:rFonts w:ascii="Times New Roman" w:hAnsi="Times New Roman" w:cs="Times New Roman"/>
          <w:color w:val="000000" w:themeColor="text1"/>
          <w:sz w:val="24"/>
          <w:szCs w:val="24"/>
          <w:lang w:val="lt-LT"/>
        </w:rPr>
        <w:t xml:space="preserve">Vykdant </w:t>
      </w:r>
      <w:r w:rsidR="00653406" w:rsidRPr="00155799">
        <w:rPr>
          <w:rFonts w:ascii="Times New Roman" w:hAnsi="Times New Roman" w:cs="Times New Roman"/>
          <w:color w:val="000000" w:themeColor="text1"/>
          <w:sz w:val="24"/>
          <w:szCs w:val="24"/>
          <w:lang w:val="lt-LT"/>
        </w:rPr>
        <w:t>asmens duomenų</w:t>
      </w:r>
      <w:r w:rsidR="00575A0F" w:rsidRPr="00155799">
        <w:rPr>
          <w:rFonts w:ascii="Times New Roman" w:hAnsi="Times New Roman" w:cs="Times New Roman"/>
          <w:color w:val="000000" w:themeColor="text1"/>
          <w:sz w:val="24"/>
          <w:szCs w:val="24"/>
          <w:lang w:val="lt-LT"/>
        </w:rPr>
        <w:t xml:space="preserve"> tvarkymą</w:t>
      </w:r>
      <w:r w:rsidR="00A724C0" w:rsidRPr="00155799">
        <w:rPr>
          <w:rFonts w:ascii="Times New Roman" w:hAnsi="Times New Roman" w:cs="Times New Roman"/>
          <w:color w:val="000000" w:themeColor="text1"/>
          <w:sz w:val="24"/>
          <w:szCs w:val="24"/>
          <w:lang w:val="lt-LT"/>
        </w:rPr>
        <w:t xml:space="preserve"> Bendrovėje</w:t>
      </w:r>
      <w:r w:rsidRPr="00155799">
        <w:rPr>
          <w:rFonts w:ascii="Times New Roman" w:hAnsi="Times New Roman" w:cs="Times New Roman"/>
          <w:color w:val="000000" w:themeColor="text1"/>
          <w:sz w:val="24"/>
          <w:szCs w:val="24"/>
          <w:lang w:val="lt-LT"/>
        </w:rPr>
        <w:t>, vadovaujamasi Europos Parlamento ir Tarybos Reglamento (ES) 2016/679 nuostatomis</w:t>
      </w:r>
      <w:r w:rsidR="00C154E2" w:rsidRPr="00155799">
        <w:rPr>
          <w:rFonts w:ascii="Times New Roman" w:hAnsi="Times New Roman" w:cs="Times New Roman"/>
          <w:color w:val="000000" w:themeColor="text1"/>
          <w:sz w:val="24"/>
          <w:szCs w:val="24"/>
          <w:lang w:val="lt-LT"/>
        </w:rPr>
        <w:t xml:space="preserve"> </w:t>
      </w:r>
      <w:r w:rsidRPr="00155799">
        <w:rPr>
          <w:rFonts w:ascii="Times New Roman" w:hAnsi="Times New Roman" w:cs="Times New Roman"/>
          <w:color w:val="000000" w:themeColor="text1"/>
          <w:sz w:val="24"/>
          <w:szCs w:val="24"/>
          <w:lang w:val="lt-LT"/>
        </w:rPr>
        <w:t>ir kitais teisės aktais, reglamentuojančiais asmens duomenų apsaugą.</w:t>
      </w:r>
    </w:p>
    <w:p w14:paraId="32D28BD8" w14:textId="0234BBDC" w:rsidR="00CE3E35" w:rsidRPr="00155799" w:rsidRDefault="00CE3E35" w:rsidP="0099057C">
      <w:pPr>
        <w:pStyle w:val="ListParagraph"/>
        <w:numPr>
          <w:ilvl w:val="0"/>
          <w:numId w:val="1"/>
        </w:numPr>
        <w:jc w:val="both"/>
        <w:rPr>
          <w:rFonts w:ascii="Times New Roman" w:hAnsi="Times New Roman" w:cs="Times New Roman"/>
          <w:color w:val="000000" w:themeColor="text1"/>
          <w:sz w:val="24"/>
          <w:szCs w:val="24"/>
          <w:lang w:val="lt-LT"/>
        </w:rPr>
      </w:pPr>
      <w:r w:rsidRPr="00155799">
        <w:rPr>
          <w:rFonts w:ascii="Times New Roman" w:hAnsi="Times New Roman" w:cs="Times New Roman"/>
          <w:color w:val="000000" w:themeColor="text1"/>
          <w:sz w:val="24"/>
          <w:szCs w:val="24"/>
          <w:lang w:val="lt-LT"/>
        </w:rPr>
        <w:t xml:space="preserve">Duomenų valdytojas – </w:t>
      </w:r>
      <w:r w:rsidR="0099057C">
        <w:rPr>
          <w:rFonts w:ascii="Times New Roman" w:hAnsi="Times New Roman" w:cs="Times New Roman"/>
          <w:color w:val="000000" w:themeColor="text1"/>
          <w:sz w:val="24"/>
          <w:szCs w:val="24"/>
          <w:lang w:val="lt-LT"/>
        </w:rPr>
        <w:t>U</w:t>
      </w:r>
      <w:r w:rsidRPr="00155799">
        <w:rPr>
          <w:rFonts w:ascii="Times New Roman" w:hAnsi="Times New Roman" w:cs="Times New Roman"/>
          <w:color w:val="000000" w:themeColor="text1"/>
          <w:sz w:val="24"/>
          <w:szCs w:val="24"/>
          <w:lang w:val="lt-LT"/>
        </w:rPr>
        <w:t xml:space="preserve">AB </w:t>
      </w:r>
      <w:r w:rsidR="00631702" w:rsidRPr="00155799">
        <w:rPr>
          <w:rFonts w:ascii="Times New Roman" w:hAnsi="Times New Roman" w:cs="Times New Roman"/>
          <w:color w:val="000000" w:themeColor="text1"/>
          <w:sz w:val="24"/>
          <w:szCs w:val="24"/>
          <w:lang w:val="lt-LT"/>
        </w:rPr>
        <w:t>„</w:t>
      </w:r>
      <w:r w:rsidR="0099057C">
        <w:rPr>
          <w:rFonts w:ascii="Times New Roman" w:hAnsi="Times New Roman" w:cs="Times New Roman"/>
          <w:color w:val="000000" w:themeColor="text1"/>
          <w:sz w:val="24"/>
          <w:szCs w:val="24"/>
          <w:lang w:val="lt-LT"/>
        </w:rPr>
        <w:t>Prienų vandenys</w:t>
      </w:r>
      <w:r w:rsidR="00631702" w:rsidRPr="00155799">
        <w:rPr>
          <w:rFonts w:ascii="Times New Roman" w:hAnsi="Times New Roman" w:cs="Times New Roman"/>
          <w:color w:val="000000" w:themeColor="text1"/>
          <w:sz w:val="24"/>
          <w:szCs w:val="24"/>
          <w:lang w:val="lt-LT"/>
        </w:rPr>
        <w:t>“</w:t>
      </w:r>
      <w:r w:rsidRPr="00155799">
        <w:rPr>
          <w:rFonts w:ascii="Times New Roman" w:hAnsi="Times New Roman" w:cs="Times New Roman"/>
          <w:color w:val="000000" w:themeColor="text1"/>
          <w:sz w:val="24"/>
          <w:szCs w:val="24"/>
          <w:lang w:val="lt-LT"/>
        </w:rPr>
        <w:t xml:space="preserve"> (</w:t>
      </w:r>
      <w:r w:rsidR="00631702" w:rsidRPr="00155799">
        <w:rPr>
          <w:rFonts w:ascii="Times New Roman" w:hAnsi="Times New Roman" w:cs="Times New Roman"/>
          <w:i/>
          <w:color w:val="000000" w:themeColor="text1"/>
          <w:sz w:val="24"/>
          <w:szCs w:val="24"/>
          <w:lang w:val="lt-LT"/>
        </w:rPr>
        <w:t xml:space="preserve">į.k. </w:t>
      </w:r>
      <w:r w:rsidR="0099057C" w:rsidRPr="0099057C">
        <w:rPr>
          <w:rFonts w:ascii="Times New Roman" w:hAnsi="Times New Roman" w:cs="Times New Roman"/>
          <w:i/>
          <w:color w:val="000000" w:themeColor="text1"/>
          <w:sz w:val="24"/>
          <w:szCs w:val="24"/>
          <w:lang w:val="lt-LT"/>
        </w:rPr>
        <w:t>170639781</w:t>
      </w:r>
      <w:r w:rsidRPr="00155799">
        <w:rPr>
          <w:rFonts w:ascii="Times New Roman" w:hAnsi="Times New Roman" w:cs="Times New Roman"/>
          <w:i/>
          <w:color w:val="000000" w:themeColor="text1"/>
          <w:sz w:val="24"/>
          <w:szCs w:val="24"/>
          <w:lang w:val="lt-LT"/>
        </w:rPr>
        <w:t xml:space="preserve">, </w:t>
      </w:r>
      <w:r w:rsidR="00631702" w:rsidRPr="00155799">
        <w:rPr>
          <w:rFonts w:ascii="Times New Roman" w:hAnsi="Times New Roman" w:cs="Times New Roman"/>
          <w:i/>
          <w:color w:val="000000" w:themeColor="text1"/>
          <w:sz w:val="24"/>
          <w:szCs w:val="24"/>
          <w:lang w:val="lt-LT"/>
        </w:rPr>
        <w:t xml:space="preserve">Pramonės g. </w:t>
      </w:r>
      <w:r w:rsidR="0099057C">
        <w:rPr>
          <w:rFonts w:ascii="Times New Roman" w:hAnsi="Times New Roman" w:cs="Times New Roman"/>
          <w:i/>
          <w:color w:val="000000" w:themeColor="text1"/>
          <w:sz w:val="24"/>
          <w:szCs w:val="24"/>
          <w:lang w:val="lt-LT"/>
        </w:rPr>
        <w:t>7</w:t>
      </w:r>
      <w:r w:rsidR="00631702" w:rsidRPr="00155799">
        <w:rPr>
          <w:rFonts w:ascii="Times New Roman" w:hAnsi="Times New Roman" w:cs="Times New Roman"/>
          <w:i/>
          <w:color w:val="000000" w:themeColor="text1"/>
          <w:sz w:val="24"/>
          <w:szCs w:val="24"/>
          <w:lang w:val="lt-LT"/>
        </w:rPr>
        <w:t xml:space="preserve">, </w:t>
      </w:r>
      <w:r w:rsidR="0099057C">
        <w:rPr>
          <w:rFonts w:ascii="Times New Roman" w:hAnsi="Times New Roman" w:cs="Times New Roman"/>
          <w:i/>
          <w:color w:val="000000" w:themeColor="text1"/>
          <w:sz w:val="24"/>
          <w:szCs w:val="24"/>
          <w:lang w:val="lt-LT"/>
        </w:rPr>
        <w:t>Prienai</w:t>
      </w:r>
      <w:r w:rsidRPr="00155799">
        <w:rPr>
          <w:rFonts w:ascii="Times New Roman" w:hAnsi="Times New Roman" w:cs="Times New Roman"/>
          <w:color w:val="000000" w:themeColor="text1"/>
          <w:sz w:val="24"/>
          <w:szCs w:val="24"/>
          <w:lang w:val="lt-LT"/>
        </w:rPr>
        <w:t xml:space="preserve">). </w:t>
      </w:r>
    </w:p>
    <w:p w14:paraId="524BBD00" w14:textId="77777777" w:rsidR="00CE3E35" w:rsidRPr="00155799" w:rsidRDefault="00CE3E35" w:rsidP="00C154E2">
      <w:pPr>
        <w:ind w:left="360"/>
        <w:jc w:val="both"/>
        <w:rPr>
          <w:rFonts w:ascii="Times New Roman" w:hAnsi="Times New Roman" w:cs="Times New Roman"/>
          <w:color w:val="000000" w:themeColor="text1"/>
          <w:sz w:val="24"/>
          <w:szCs w:val="24"/>
          <w:lang w:val="lt-LT"/>
        </w:rPr>
      </w:pPr>
    </w:p>
    <w:p w14:paraId="3E9E998B" w14:textId="77777777" w:rsidR="00C154E2" w:rsidRPr="00155799" w:rsidRDefault="00C154E2" w:rsidP="00C154E2">
      <w:pPr>
        <w:contextualSpacing/>
        <w:jc w:val="center"/>
        <w:rPr>
          <w:rFonts w:ascii="Times New Roman" w:hAnsi="Times New Roman" w:cs="Times New Roman"/>
          <w:b/>
          <w:color w:val="000000" w:themeColor="text1"/>
          <w:sz w:val="24"/>
          <w:szCs w:val="24"/>
          <w:lang w:val="lt-LT"/>
        </w:rPr>
      </w:pPr>
      <w:bookmarkStart w:id="1" w:name="_Hlk516756952"/>
      <w:r w:rsidRPr="00155799">
        <w:rPr>
          <w:rFonts w:ascii="Times New Roman" w:hAnsi="Times New Roman" w:cs="Times New Roman"/>
          <w:b/>
          <w:color w:val="000000" w:themeColor="text1"/>
          <w:sz w:val="24"/>
          <w:szCs w:val="24"/>
          <w:lang w:val="lt-LT"/>
        </w:rPr>
        <w:t>II SKYRIUS</w:t>
      </w:r>
    </w:p>
    <w:p w14:paraId="13C4C494" w14:textId="033908DE" w:rsidR="001347EF" w:rsidRPr="00155799" w:rsidRDefault="00C154E2" w:rsidP="00EF3511">
      <w:pPr>
        <w:contextualSpacing/>
        <w:jc w:val="center"/>
        <w:rPr>
          <w:rFonts w:ascii="Times New Roman" w:hAnsi="Times New Roman" w:cs="Times New Roman"/>
          <w:b/>
          <w:color w:val="000000" w:themeColor="text1"/>
          <w:sz w:val="24"/>
          <w:szCs w:val="24"/>
          <w:lang w:val="lt-LT"/>
        </w:rPr>
      </w:pPr>
      <w:r w:rsidRPr="00155799">
        <w:rPr>
          <w:rFonts w:ascii="Times New Roman" w:hAnsi="Times New Roman" w:cs="Times New Roman"/>
          <w:b/>
          <w:color w:val="000000" w:themeColor="text1"/>
          <w:sz w:val="24"/>
          <w:szCs w:val="24"/>
          <w:lang w:val="lt-LT"/>
        </w:rPr>
        <w:t>SĄVOKOS</w:t>
      </w:r>
      <w:bookmarkEnd w:id="1"/>
    </w:p>
    <w:p w14:paraId="4731C012" w14:textId="6E9A82BD" w:rsidR="00164C2C" w:rsidRPr="00155799" w:rsidRDefault="00164C2C" w:rsidP="00D974BF">
      <w:pPr>
        <w:pStyle w:val="ListParagraph"/>
        <w:numPr>
          <w:ilvl w:val="0"/>
          <w:numId w:val="1"/>
        </w:numPr>
        <w:jc w:val="both"/>
        <w:rPr>
          <w:rFonts w:ascii="Times New Roman" w:hAnsi="Times New Roman" w:cs="Times New Roman"/>
          <w:color w:val="000000" w:themeColor="text1"/>
          <w:sz w:val="24"/>
          <w:szCs w:val="24"/>
          <w:lang w:val="lt-LT"/>
        </w:rPr>
      </w:pPr>
      <w:r w:rsidRPr="00155799">
        <w:rPr>
          <w:rFonts w:ascii="Times New Roman" w:hAnsi="Times New Roman" w:cs="Times New Roman"/>
          <w:b/>
          <w:color w:val="000000" w:themeColor="text1"/>
          <w:sz w:val="24"/>
          <w:szCs w:val="24"/>
          <w:lang w:val="lt-LT"/>
        </w:rPr>
        <w:t>Asmens duomenys</w:t>
      </w:r>
      <w:r w:rsidRPr="00155799">
        <w:rPr>
          <w:rFonts w:ascii="Times New Roman" w:hAnsi="Times New Roman" w:cs="Times New Roman"/>
          <w:color w:val="000000" w:themeColor="text1"/>
          <w:sz w:val="24"/>
          <w:szCs w:val="24"/>
          <w:lang w:val="lt-LT"/>
        </w:rPr>
        <w:t xml:space="preserve"> – bet kokia informacija apie fizinį asmenį, kurio tapatybė nustatyta arba kurio tapatybę galima nustatyti (duomenų subjektas); fizinis asmuo, kurio tapatybę galima nustatyti, yra asmuo, kurio tapatybę tiesiogiai arba netiesiogiai galima nustatyti, visų pirma pagal identifikatorių, kaip antai vardą ir pavardę, asmens identifikavimo numerį, buvimo vietos duomenis ir interneto identifikatorių arba pagal vieną ar kelis to fizinio asmens fizinės, fiziologinės, genetinės, psichinės, ekonominės, kultūrinės ar socialinės tapatybės požymius. </w:t>
      </w:r>
    </w:p>
    <w:p w14:paraId="5DA2578D" w14:textId="200A537E" w:rsidR="00C154E2" w:rsidRPr="00155799" w:rsidRDefault="00C154E2" w:rsidP="00D974BF">
      <w:pPr>
        <w:pStyle w:val="ListParagraph"/>
        <w:numPr>
          <w:ilvl w:val="0"/>
          <w:numId w:val="1"/>
        </w:numPr>
        <w:jc w:val="both"/>
        <w:rPr>
          <w:rFonts w:ascii="Times New Roman" w:hAnsi="Times New Roman" w:cs="Times New Roman"/>
          <w:color w:val="000000" w:themeColor="text1"/>
          <w:sz w:val="24"/>
          <w:szCs w:val="24"/>
          <w:lang w:val="lt-LT"/>
        </w:rPr>
      </w:pPr>
      <w:r w:rsidRPr="00155799">
        <w:rPr>
          <w:rFonts w:ascii="Times New Roman" w:hAnsi="Times New Roman" w:cs="Times New Roman"/>
          <w:b/>
          <w:color w:val="000000" w:themeColor="text1"/>
          <w:sz w:val="24"/>
          <w:szCs w:val="24"/>
          <w:lang w:val="lt-LT"/>
        </w:rPr>
        <w:t>Duomenų subjektas</w:t>
      </w:r>
      <w:r w:rsidRPr="00155799">
        <w:rPr>
          <w:rFonts w:ascii="Times New Roman" w:hAnsi="Times New Roman" w:cs="Times New Roman"/>
          <w:color w:val="000000" w:themeColor="text1"/>
          <w:sz w:val="24"/>
          <w:szCs w:val="24"/>
          <w:lang w:val="lt-LT"/>
        </w:rPr>
        <w:t xml:space="preserve"> - asmuo, kuriam priklauso Taisyklėse nurodytais tikslais tvarkomi asmens duomenys. </w:t>
      </w:r>
    </w:p>
    <w:p w14:paraId="3805AF3D" w14:textId="77777777" w:rsidR="00C154E2" w:rsidRPr="00155799" w:rsidRDefault="00C154E2" w:rsidP="00C154E2">
      <w:pPr>
        <w:pStyle w:val="ListParagraph"/>
        <w:numPr>
          <w:ilvl w:val="0"/>
          <w:numId w:val="1"/>
        </w:numPr>
        <w:jc w:val="both"/>
        <w:rPr>
          <w:rFonts w:ascii="Times New Roman" w:hAnsi="Times New Roman" w:cs="Times New Roman"/>
          <w:color w:val="000000" w:themeColor="text1"/>
          <w:sz w:val="24"/>
          <w:szCs w:val="24"/>
          <w:lang w:val="lt-LT"/>
        </w:rPr>
      </w:pPr>
      <w:r w:rsidRPr="00155799">
        <w:rPr>
          <w:rFonts w:ascii="Times New Roman" w:hAnsi="Times New Roman" w:cs="Times New Roman"/>
          <w:b/>
          <w:color w:val="000000" w:themeColor="text1"/>
          <w:sz w:val="24"/>
          <w:szCs w:val="24"/>
          <w:lang w:val="lt-LT"/>
        </w:rPr>
        <w:lastRenderedPageBreak/>
        <w:t>Duomenų subjekto sutikimas</w:t>
      </w:r>
      <w:r w:rsidRPr="00155799">
        <w:rPr>
          <w:rFonts w:ascii="Times New Roman" w:hAnsi="Times New Roman" w:cs="Times New Roman"/>
          <w:color w:val="000000" w:themeColor="text1"/>
          <w:sz w:val="24"/>
          <w:szCs w:val="24"/>
          <w:lang w:val="lt-LT"/>
        </w:rPr>
        <w:t xml:space="preserve"> – bet koks laisva valia duotas, konkretus ir nedviprasmiškas tinkamai informuoto duomenų subjekto valios išreiškimas pareiškimu arba vienareikšmiais veiksmais, kuriais jis sutinka, kad būtų tvarkomi su juo susiję asmens duomenys.</w:t>
      </w:r>
    </w:p>
    <w:p w14:paraId="4D208A08" w14:textId="77777777" w:rsidR="00C154E2" w:rsidRPr="00155799" w:rsidRDefault="00C154E2" w:rsidP="00C154E2">
      <w:pPr>
        <w:pStyle w:val="ListParagraph"/>
        <w:numPr>
          <w:ilvl w:val="0"/>
          <w:numId w:val="1"/>
        </w:numPr>
        <w:jc w:val="both"/>
        <w:rPr>
          <w:rFonts w:ascii="Times New Roman" w:hAnsi="Times New Roman" w:cs="Times New Roman"/>
          <w:color w:val="000000" w:themeColor="text1"/>
          <w:sz w:val="24"/>
          <w:szCs w:val="24"/>
          <w:lang w:val="lt-LT"/>
        </w:rPr>
      </w:pPr>
      <w:r w:rsidRPr="00155799">
        <w:rPr>
          <w:rFonts w:ascii="Times New Roman" w:hAnsi="Times New Roman" w:cs="Times New Roman"/>
          <w:b/>
          <w:color w:val="000000" w:themeColor="text1"/>
          <w:sz w:val="24"/>
          <w:szCs w:val="24"/>
          <w:lang w:val="lt-LT"/>
        </w:rPr>
        <w:t xml:space="preserve">Duomenų tvarkymas </w:t>
      </w:r>
      <w:r w:rsidRPr="00155799">
        <w:rPr>
          <w:rFonts w:ascii="Times New Roman" w:hAnsi="Times New Roman" w:cs="Times New Roman"/>
          <w:color w:val="000000" w:themeColor="text1"/>
          <w:sz w:val="24"/>
          <w:szCs w:val="24"/>
          <w:lang w:val="lt-LT"/>
        </w:rPr>
        <w:t xml:space="preserve">– bet kokia automatizuotomis arba neautomatizuotomis priemonėmis su asmens duomenimis ar asmens duomenų rinkiniais atliekama operacija ar operacijų seka, kaip antai rinkimas, įrašymas, rūšiavimas, sisteminimas, saugojimas, adaptavimas ar keitimas, išgava, susipažinimas, naudojimas, atskleidimas persiunčiant, platinant ar kitu būdu sudarant galimybę jais naudotis, taip pat sugretinimas ar sujungimas su kitais duomenimis, apribojimas, ištrynimas arba sunaikinimas. </w:t>
      </w:r>
    </w:p>
    <w:p w14:paraId="745C2AB2" w14:textId="77777777" w:rsidR="00C154E2" w:rsidRPr="00155799" w:rsidRDefault="00C154E2" w:rsidP="00C154E2">
      <w:pPr>
        <w:pStyle w:val="ListParagraph"/>
        <w:numPr>
          <w:ilvl w:val="0"/>
          <w:numId w:val="1"/>
        </w:numPr>
        <w:jc w:val="both"/>
        <w:rPr>
          <w:rFonts w:ascii="Times New Roman" w:hAnsi="Times New Roman" w:cs="Times New Roman"/>
          <w:color w:val="000000" w:themeColor="text1"/>
          <w:sz w:val="24"/>
          <w:szCs w:val="24"/>
          <w:lang w:val="lt-LT"/>
        </w:rPr>
      </w:pPr>
      <w:r w:rsidRPr="00155799">
        <w:rPr>
          <w:rFonts w:ascii="Times New Roman" w:hAnsi="Times New Roman" w:cs="Times New Roman"/>
          <w:b/>
          <w:color w:val="000000" w:themeColor="text1"/>
          <w:sz w:val="24"/>
          <w:szCs w:val="24"/>
          <w:lang w:val="lt-LT"/>
        </w:rPr>
        <w:t>Duomenų tvarkytojas</w:t>
      </w:r>
      <w:r w:rsidRPr="00155799">
        <w:rPr>
          <w:rFonts w:ascii="Times New Roman" w:hAnsi="Times New Roman" w:cs="Times New Roman"/>
          <w:color w:val="000000" w:themeColor="text1"/>
          <w:sz w:val="24"/>
          <w:szCs w:val="24"/>
          <w:lang w:val="lt-LT"/>
        </w:rPr>
        <w:t xml:space="preserve"> – fizinis arba juridinis asmuo, valdžios institucija, agentūra ar kita įstaiga, kuri duomenų valdytojo vardu tvarko asmens duomenis. </w:t>
      </w:r>
    </w:p>
    <w:p w14:paraId="0EDEEE0C" w14:textId="24EDB52A" w:rsidR="00C154E2" w:rsidRPr="00155799" w:rsidRDefault="00C154E2" w:rsidP="00C154E2">
      <w:pPr>
        <w:pStyle w:val="ListParagraph"/>
        <w:numPr>
          <w:ilvl w:val="0"/>
          <w:numId w:val="1"/>
        </w:numPr>
        <w:jc w:val="both"/>
        <w:rPr>
          <w:rFonts w:ascii="Times New Roman" w:hAnsi="Times New Roman" w:cs="Times New Roman"/>
          <w:color w:val="000000" w:themeColor="text1"/>
          <w:sz w:val="24"/>
          <w:szCs w:val="24"/>
          <w:lang w:val="lt-LT"/>
        </w:rPr>
      </w:pPr>
      <w:r w:rsidRPr="00155799">
        <w:rPr>
          <w:rFonts w:ascii="Times New Roman" w:hAnsi="Times New Roman" w:cs="Times New Roman"/>
          <w:b/>
          <w:color w:val="000000" w:themeColor="text1"/>
          <w:sz w:val="24"/>
          <w:szCs w:val="24"/>
          <w:lang w:val="lt-LT"/>
        </w:rPr>
        <w:t>Duomenų valdytojas</w:t>
      </w:r>
      <w:r w:rsidRPr="00155799">
        <w:rPr>
          <w:rFonts w:ascii="Times New Roman" w:hAnsi="Times New Roman" w:cs="Times New Roman"/>
          <w:color w:val="000000" w:themeColor="text1"/>
          <w:sz w:val="24"/>
          <w:szCs w:val="24"/>
          <w:lang w:val="lt-LT"/>
        </w:rPr>
        <w:t xml:space="preserve"> – fizinis arba juridinis asmuo, valdžios institucija, agentūra ar kita įstaiga, kuris vienas ar drauge su kitais nustato duomenų tvarkymo tikslus ir priemones. Duomenų valdytojas yra Bendrovė.</w:t>
      </w:r>
    </w:p>
    <w:p w14:paraId="6E2B0DA9" w14:textId="06886914" w:rsidR="001347EF" w:rsidRPr="00155799" w:rsidRDefault="00C154E2" w:rsidP="00A724C0">
      <w:pPr>
        <w:pStyle w:val="ListParagraph"/>
        <w:numPr>
          <w:ilvl w:val="0"/>
          <w:numId w:val="1"/>
        </w:numPr>
        <w:jc w:val="both"/>
        <w:rPr>
          <w:rFonts w:ascii="Times New Roman" w:hAnsi="Times New Roman" w:cs="Times New Roman"/>
          <w:color w:val="000000" w:themeColor="text1"/>
          <w:sz w:val="24"/>
          <w:szCs w:val="24"/>
          <w:lang w:val="lt-LT"/>
        </w:rPr>
      </w:pPr>
      <w:r w:rsidRPr="00155799">
        <w:rPr>
          <w:rFonts w:ascii="Times New Roman" w:hAnsi="Times New Roman" w:cs="Times New Roman"/>
          <w:b/>
          <w:color w:val="000000" w:themeColor="text1"/>
          <w:sz w:val="24"/>
          <w:szCs w:val="24"/>
          <w:lang w:val="lt-LT"/>
        </w:rPr>
        <w:t>Reglamentas</w:t>
      </w:r>
      <w:r w:rsidRPr="00155799">
        <w:rPr>
          <w:rFonts w:ascii="Times New Roman" w:hAnsi="Times New Roman" w:cs="Times New Roman"/>
          <w:color w:val="000000" w:themeColor="text1"/>
          <w:sz w:val="24"/>
          <w:szCs w:val="24"/>
          <w:lang w:val="lt-LT"/>
        </w:rPr>
        <w:t xml:space="preserve"> – 2016 m. balandžio 27 d. Europos Parlamento ir  Tarybos Reglamentas (ES) 2016/679</w:t>
      </w:r>
      <w:r w:rsidR="003A287C" w:rsidRPr="00155799">
        <w:rPr>
          <w:rFonts w:ascii="Times New Roman" w:hAnsi="Times New Roman" w:cs="Times New Roman"/>
          <w:color w:val="000000" w:themeColor="text1"/>
          <w:sz w:val="24"/>
          <w:szCs w:val="24"/>
          <w:lang w:val="lt-LT"/>
        </w:rPr>
        <w:t>.</w:t>
      </w:r>
    </w:p>
    <w:p w14:paraId="3A33E587" w14:textId="77777777" w:rsidR="00A724C0" w:rsidRPr="00155799" w:rsidRDefault="00A724C0" w:rsidP="00A724C0">
      <w:pPr>
        <w:pStyle w:val="ListParagraph"/>
        <w:ind w:left="540"/>
        <w:jc w:val="both"/>
        <w:rPr>
          <w:rFonts w:ascii="Times New Roman" w:hAnsi="Times New Roman" w:cs="Times New Roman"/>
          <w:color w:val="000000" w:themeColor="text1"/>
          <w:sz w:val="24"/>
          <w:szCs w:val="24"/>
          <w:lang w:val="lt-LT"/>
        </w:rPr>
      </w:pPr>
    </w:p>
    <w:p w14:paraId="72F12F7E" w14:textId="661DFDB8" w:rsidR="00164C2C" w:rsidRPr="00155799" w:rsidRDefault="00164C2C" w:rsidP="00164C2C">
      <w:pPr>
        <w:pStyle w:val="ListParagraph"/>
        <w:jc w:val="center"/>
        <w:rPr>
          <w:rFonts w:ascii="Times New Roman" w:hAnsi="Times New Roman" w:cs="Times New Roman"/>
          <w:b/>
          <w:color w:val="000000" w:themeColor="text1"/>
          <w:sz w:val="24"/>
          <w:szCs w:val="24"/>
          <w:lang w:val="lt-LT"/>
        </w:rPr>
      </w:pPr>
      <w:bookmarkStart w:id="2" w:name="_Hlk516757373"/>
      <w:r w:rsidRPr="00155799">
        <w:rPr>
          <w:rFonts w:ascii="Times New Roman" w:hAnsi="Times New Roman" w:cs="Times New Roman"/>
          <w:b/>
          <w:color w:val="000000" w:themeColor="text1"/>
          <w:sz w:val="24"/>
          <w:szCs w:val="24"/>
          <w:lang w:val="lt-LT"/>
        </w:rPr>
        <w:t>III SKYRIUS</w:t>
      </w:r>
    </w:p>
    <w:p w14:paraId="29B7F6C7" w14:textId="7782AB33" w:rsidR="00164C2C" w:rsidRPr="00155799" w:rsidRDefault="00164C2C" w:rsidP="00164C2C">
      <w:pPr>
        <w:pStyle w:val="ListParagraph"/>
        <w:jc w:val="center"/>
        <w:rPr>
          <w:rFonts w:ascii="Times New Roman" w:hAnsi="Times New Roman" w:cs="Times New Roman"/>
          <w:b/>
          <w:color w:val="000000" w:themeColor="text1"/>
          <w:sz w:val="24"/>
          <w:szCs w:val="24"/>
          <w:lang w:val="lt-LT"/>
        </w:rPr>
      </w:pPr>
      <w:r w:rsidRPr="00155799">
        <w:rPr>
          <w:rFonts w:ascii="Times New Roman" w:hAnsi="Times New Roman" w:cs="Times New Roman"/>
          <w:b/>
          <w:color w:val="000000" w:themeColor="text1"/>
          <w:sz w:val="24"/>
          <w:szCs w:val="24"/>
          <w:lang w:val="lt-LT"/>
        </w:rPr>
        <w:t>ASMENS DUOMENŲ TVARKYMO PRINCIPAI</w:t>
      </w:r>
    </w:p>
    <w:bookmarkEnd w:id="2"/>
    <w:p w14:paraId="6AEEAC93" w14:textId="77777777" w:rsidR="00164C2C" w:rsidRPr="00155799" w:rsidRDefault="00164C2C" w:rsidP="00164C2C">
      <w:pPr>
        <w:pStyle w:val="ListParagraph"/>
        <w:jc w:val="center"/>
        <w:rPr>
          <w:rFonts w:ascii="Times New Roman" w:hAnsi="Times New Roman" w:cs="Times New Roman"/>
          <w:b/>
          <w:color w:val="000000" w:themeColor="text1"/>
          <w:sz w:val="24"/>
          <w:szCs w:val="24"/>
          <w:lang w:val="lt-LT"/>
        </w:rPr>
      </w:pPr>
    </w:p>
    <w:p w14:paraId="164686CA" w14:textId="6EA4D9C3" w:rsidR="00CD7222" w:rsidRPr="00155799" w:rsidRDefault="00164C2C" w:rsidP="00CD7222">
      <w:pPr>
        <w:pStyle w:val="ListParagraph"/>
        <w:numPr>
          <w:ilvl w:val="0"/>
          <w:numId w:val="1"/>
        </w:numPr>
        <w:jc w:val="both"/>
        <w:rPr>
          <w:rFonts w:ascii="Times New Roman" w:hAnsi="Times New Roman" w:cs="Times New Roman"/>
          <w:color w:val="000000" w:themeColor="text1"/>
          <w:sz w:val="24"/>
          <w:szCs w:val="24"/>
          <w:lang w:val="lt-LT"/>
        </w:rPr>
      </w:pPr>
      <w:r w:rsidRPr="00155799">
        <w:rPr>
          <w:rFonts w:ascii="Times New Roman" w:hAnsi="Times New Roman" w:cs="Times New Roman"/>
          <w:color w:val="000000" w:themeColor="text1"/>
          <w:sz w:val="24"/>
          <w:szCs w:val="24"/>
          <w:lang w:val="lt-LT"/>
        </w:rPr>
        <w:t xml:space="preserve">Bendrovė, vadovaudamasi Lietuvos Respublikos ir Europos Sąjungos teisės aktais bei šiomis Taisyklėmis, </w:t>
      </w:r>
      <w:r w:rsidR="00CD7222" w:rsidRPr="00155799">
        <w:rPr>
          <w:rFonts w:ascii="Times New Roman" w:hAnsi="Times New Roman" w:cs="Times New Roman"/>
          <w:color w:val="000000" w:themeColor="text1"/>
          <w:sz w:val="24"/>
          <w:szCs w:val="24"/>
          <w:lang w:val="lt-LT"/>
        </w:rPr>
        <w:t xml:space="preserve">tvarko asmens duomenis teisėtu, sąžiningu ir skaidriu būdu, renka juos nustatytais, aiškiai apibrėžtais bei teisėtais tikslais ir tik tiek, kiek reikia siekiant pasiekti tikslus, dėl kurių jie tvarkomi. </w:t>
      </w:r>
    </w:p>
    <w:p w14:paraId="5381DA6D" w14:textId="0C1A3028" w:rsidR="00216B93" w:rsidRPr="00155799" w:rsidRDefault="00216B93" w:rsidP="00216B93">
      <w:pPr>
        <w:pStyle w:val="ListParagraph"/>
        <w:numPr>
          <w:ilvl w:val="0"/>
          <w:numId w:val="1"/>
        </w:numPr>
        <w:spacing w:line="256" w:lineRule="auto"/>
        <w:jc w:val="both"/>
        <w:rPr>
          <w:rFonts w:ascii="Times New Roman" w:hAnsi="Times New Roman" w:cs="Times New Roman"/>
          <w:color w:val="000000" w:themeColor="text1"/>
          <w:sz w:val="24"/>
          <w:szCs w:val="24"/>
          <w:lang w:val="lt-LT"/>
        </w:rPr>
      </w:pPr>
      <w:bookmarkStart w:id="3" w:name="_Hlk517449934"/>
      <w:r w:rsidRPr="00155799">
        <w:rPr>
          <w:rFonts w:ascii="Times New Roman" w:hAnsi="Times New Roman" w:cs="Times New Roman"/>
          <w:color w:val="000000" w:themeColor="text1"/>
          <w:sz w:val="24"/>
          <w:szCs w:val="24"/>
          <w:lang w:val="lt-LT"/>
        </w:rPr>
        <w:t xml:space="preserve">Bendrovė asmens duomenis tvarko </w:t>
      </w:r>
      <w:r w:rsidR="001D0B62" w:rsidRPr="00155799">
        <w:rPr>
          <w:rFonts w:ascii="Times New Roman" w:hAnsi="Times New Roman" w:cs="Times New Roman"/>
          <w:color w:val="000000" w:themeColor="text1"/>
          <w:sz w:val="24"/>
          <w:szCs w:val="24"/>
          <w:lang w:val="lt-LT"/>
        </w:rPr>
        <w:t xml:space="preserve">turėdama duomenų subjekto sutikimą, </w:t>
      </w:r>
      <w:r w:rsidRPr="00155799">
        <w:rPr>
          <w:rFonts w:ascii="Times New Roman" w:hAnsi="Times New Roman" w:cs="Times New Roman"/>
          <w:color w:val="000000" w:themeColor="text1"/>
          <w:sz w:val="24"/>
          <w:szCs w:val="24"/>
          <w:lang w:val="lt-LT"/>
        </w:rPr>
        <w:t>vykdydama su duomenų subjektais sudarytas vartojimo sutartis, atlikdama užduotis, vykdomas viešojo intereso labui</w:t>
      </w:r>
      <w:r w:rsidR="00EB02EC" w:rsidRPr="00155799">
        <w:rPr>
          <w:rFonts w:ascii="Times New Roman" w:hAnsi="Times New Roman" w:cs="Times New Roman"/>
          <w:color w:val="000000" w:themeColor="text1"/>
          <w:sz w:val="24"/>
          <w:szCs w:val="24"/>
          <w:lang w:val="lt-LT"/>
        </w:rPr>
        <w:t xml:space="preserve"> arba kai tvarkyti duomenis būtina siekiant teisėtų duomenų valdytojo tikslų.</w:t>
      </w:r>
    </w:p>
    <w:bookmarkEnd w:id="3"/>
    <w:p w14:paraId="70C04AD6" w14:textId="392A7F21" w:rsidR="00D96527" w:rsidRPr="00155799" w:rsidRDefault="00D96527" w:rsidP="00D96527">
      <w:pPr>
        <w:pStyle w:val="ListParagraph"/>
        <w:numPr>
          <w:ilvl w:val="0"/>
          <w:numId w:val="1"/>
        </w:numPr>
        <w:jc w:val="both"/>
        <w:rPr>
          <w:rFonts w:ascii="Times New Roman" w:hAnsi="Times New Roman" w:cs="Times New Roman"/>
          <w:color w:val="000000" w:themeColor="text1"/>
          <w:sz w:val="24"/>
          <w:szCs w:val="24"/>
          <w:lang w:val="lt-LT"/>
        </w:rPr>
      </w:pPr>
      <w:r w:rsidRPr="00155799">
        <w:rPr>
          <w:rFonts w:ascii="Times New Roman" w:hAnsi="Times New Roman" w:cs="Times New Roman"/>
          <w:color w:val="000000" w:themeColor="text1"/>
          <w:sz w:val="24"/>
          <w:szCs w:val="24"/>
          <w:lang w:val="lt-LT"/>
        </w:rPr>
        <w:t xml:space="preserve">Bendrovės, duomenų tvarkytojo ir jų atstovų darbuotojai, kurie tvarko asmens arba kuriems šių Taisyklių arba Bendrovės </w:t>
      </w:r>
      <w:r w:rsidR="00A137D6" w:rsidRPr="00155799">
        <w:rPr>
          <w:rFonts w:ascii="Times New Roman" w:hAnsi="Times New Roman" w:cs="Times New Roman"/>
          <w:color w:val="000000" w:themeColor="text1"/>
          <w:sz w:val="24"/>
          <w:szCs w:val="24"/>
          <w:lang w:val="lt-LT"/>
        </w:rPr>
        <w:t>vadovo</w:t>
      </w:r>
      <w:r w:rsidRPr="00155799">
        <w:rPr>
          <w:rFonts w:ascii="Times New Roman" w:hAnsi="Times New Roman" w:cs="Times New Roman"/>
          <w:color w:val="000000" w:themeColor="text1"/>
          <w:sz w:val="24"/>
          <w:szCs w:val="24"/>
          <w:lang w:val="lt-LT"/>
        </w:rPr>
        <w:t xml:space="preserve"> įsakymo pagrindu suteikta prieiga prie asmens duomenų, privalo laikytis konfidencialumo principo ir laikyti paslaptyje bet kokią su asmens duomenimis susijusią informaciją, su kuria jie susipažino vykdydami savo pareigas, nebent tokia informacija būtų vieša pagal galiojančių įstatymų ar kitų teisės aktų nuostatas. Pareiga saugoti asmens duomenų paslaptį galioja perėjus dirbti į kitas pareigas, pasibaigus darbo ar sutartiniams santykiams. </w:t>
      </w:r>
    </w:p>
    <w:p w14:paraId="1C03E1AA" w14:textId="2E5BEE3B" w:rsidR="00D96527" w:rsidRPr="00155799" w:rsidRDefault="00D96527" w:rsidP="00D96527">
      <w:pPr>
        <w:pStyle w:val="ListParagraph"/>
        <w:numPr>
          <w:ilvl w:val="0"/>
          <w:numId w:val="1"/>
        </w:numPr>
        <w:jc w:val="both"/>
        <w:rPr>
          <w:rFonts w:ascii="Times New Roman" w:hAnsi="Times New Roman" w:cs="Times New Roman"/>
          <w:color w:val="000000" w:themeColor="text1"/>
          <w:sz w:val="24"/>
          <w:szCs w:val="24"/>
          <w:lang w:val="lt-LT"/>
        </w:rPr>
      </w:pPr>
      <w:r w:rsidRPr="00155799">
        <w:rPr>
          <w:rFonts w:ascii="Times New Roman" w:hAnsi="Times New Roman" w:cs="Times New Roman"/>
          <w:color w:val="000000" w:themeColor="text1"/>
          <w:sz w:val="24"/>
          <w:szCs w:val="24"/>
          <w:lang w:val="lt-LT"/>
        </w:rPr>
        <w:t xml:space="preserve">Bendrovė turi teisę duomenų tvarkymo veiksmams (pavyzdžiui, duomenų rinkimo, grupavimo, atsakymų rengimo tikslais) pasitelkti duomenų tvarkytojus. Duomenų tvarkytojai atlieka duomenų subjektų asmens duomenų tvarkymo veiksmus, jiems pavestus rašytine sutartimi arba atskiru nurodymu, išskyrus atvejus, kai įstatymai ir kiti teisės aktai nustato kitaip. Duomenų tvarkytojai privalo garantuoti reikiamas technines ir organizacines duomenų apsaugos priemones ir užtikrinti, kad tokių priemonių būtų laikomasi. </w:t>
      </w:r>
    </w:p>
    <w:p w14:paraId="17CF0DBA" w14:textId="77777777" w:rsidR="00A724C0" w:rsidRPr="00155799" w:rsidRDefault="00A724C0" w:rsidP="00A724C0">
      <w:pPr>
        <w:jc w:val="both"/>
        <w:rPr>
          <w:rFonts w:ascii="Times New Roman" w:hAnsi="Times New Roman" w:cs="Times New Roman"/>
          <w:color w:val="000000" w:themeColor="text1"/>
          <w:sz w:val="24"/>
          <w:szCs w:val="24"/>
          <w:lang w:val="lt-LT"/>
        </w:rPr>
      </w:pPr>
    </w:p>
    <w:p w14:paraId="6AD7197C" w14:textId="77777777" w:rsidR="00D96527" w:rsidRPr="00155799" w:rsidRDefault="00D96527" w:rsidP="00D96527">
      <w:pPr>
        <w:pStyle w:val="ListParagraph"/>
        <w:ind w:left="540"/>
        <w:jc w:val="both"/>
        <w:rPr>
          <w:rFonts w:ascii="Times New Roman" w:hAnsi="Times New Roman" w:cs="Times New Roman"/>
          <w:color w:val="000000" w:themeColor="text1"/>
          <w:sz w:val="24"/>
          <w:szCs w:val="24"/>
          <w:lang w:val="lt-LT"/>
        </w:rPr>
      </w:pPr>
    </w:p>
    <w:p w14:paraId="780BC118" w14:textId="4B4E748E" w:rsidR="00CD7222" w:rsidRPr="00155799" w:rsidRDefault="00CD7222" w:rsidP="00CD7222">
      <w:pPr>
        <w:pStyle w:val="ListParagraph"/>
        <w:jc w:val="center"/>
        <w:rPr>
          <w:rFonts w:ascii="Times New Roman" w:hAnsi="Times New Roman" w:cs="Times New Roman"/>
          <w:b/>
          <w:color w:val="000000" w:themeColor="text1"/>
          <w:sz w:val="24"/>
          <w:szCs w:val="24"/>
          <w:lang w:val="lt-LT"/>
        </w:rPr>
      </w:pPr>
      <w:bookmarkStart w:id="4" w:name="_Hlk516758067"/>
      <w:r w:rsidRPr="00155799">
        <w:rPr>
          <w:rFonts w:ascii="Times New Roman" w:hAnsi="Times New Roman" w:cs="Times New Roman"/>
          <w:b/>
          <w:color w:val="000000" w:themeColor="text1"/>
          <w:sz w:val="24"/>
          <w:szCs w:val="24"/>
          <w:lang w:val="lt-LT"/>
        </w:rPr>
        <w:lastRenderedPageBreak/>
        <w:t>IV SKYRIUS</w:t>
      </w:r>
    </w:p>
    <w:p w14:paraId="75FBAAAE" w14:textId="7148D4F4" w:rsidR="00CD7222" w:rsidRPr="00155799" w:rsidRDefault="00CD7222" w:rsidP="00CD7222">
      <w:pPr>
        <w:pStyle w:val="ListParagraph"/>
        <w:jc w:val="center"/>
        <w:rPr>
          <w:rFonts w:ascii="Times New Roman" w:hAnsi="Times New Roman" w:cs="Times New Roman"/>
          <w:b/>
          <w:color w:val="000000" w:themeColor="text1"/>
          <w:sz w:val="24"/>
          <w:szCs w:val="24"/>
          <w:lang w:val="lt-LT"/>
        </w:rPr>
      </w:pPr>
      <w:r w:rsidRPr="00155799">
        <w:rPr>
          <w:rFonts w:ascii="Times New Roman" w:hAnsi="Times New Roman" w:cs="Times New Roman"/>
          <w:b/>
          <w:color w:val="000000" w:themeColor="text1"/>
          <w:sz w:val="24"/>
          <w:szCs w:val="24"/>
          <w:lang w:val="lt-LT"/>
        </w:rPr>
        <w:t>ASMENS DUOMENŲ TVARKYMO TIKSLAS IR APIMTIS</w:t>
      </w:r>
    </w:p>
    <w:bookmarkEnd w:id="4"/>
    <w:p w14:paraId="121E8D5A" w14:textId="77777777" w:rsidR="00CD7222" w:rsidRPr="00155799" w:rsidRDefault="00CD7222" w:rsidP="00CD7222">
      <w:pPr>
        <w:pStyle w:val="ListParagraph"/>
        <w:jc w:val="center"/>
        <w:rPr>
          <w:rFonts w:ascii="Times New Roman" w:hAnsi="Times New Roman" w:cs="Times New Roman"/>
          <w:b/>
          <w:color w:val="000000" w:themeColor="text1"/>
          <w:sz w:val="24"/>
          <w:szCs w:val="24"/>
          <w:lang w:val="lt-LT"/>
        </w:rPr>
      </w:pPr>
    </w:p>
    <w:p w14:paraId="4064F086" w14:textId="4450B3BE" w:rsidR="00D96527" w:rsidRPr="00155799" w:rsidRDefault="00CD7222" w:rsidP="00D96527">
      <w:pPr>
        <w:pStyle w:val="ListParagraph"/>
        <w:numPr>
          <w:ilvl w:val="0"/>
          <w:numId w:val="1"/>
        </w:numPr>
        <w:jc w:val="both"/>
        <w:rPr>
          <w:rFonts w:ascii="Times New Roman" w:hAnsi="Times New Roman" w:cs="Times New Roman"/>
          <w:color w:val="000000" w:themeColor="text1"/>
          <w:sz w:val="24"/>
          <w:szCs w:val="24"/>
          <w:lang w:val="lt-LT"/>
        </w:rPr>
      </w:pPr>
      <w:r w:rsidRPr="00155799">
        <w:rPr>
          <w:rFonts w:ascii="Times New Roman" w:hAnsi="Times New Roman" w:cs="Times New Roman"/>
          <w:color w:val="000000" w:themeColor="text1"/>
          <w:sz w:val="24"/>
          <w:szCs w:val="24"/>
          <w:lang w:val="lt-LT"/>
        </w:rPr>
        <w:t xml:space="preserve">Bendrovė tvarko klientų vardą, pavardę, asmens kodą, gimimo datą, asmens tapatybės dokumento numerį, išdavimo datą ir vietą, gyvenamosios vietos adresą, telefono numerį, elektroninio pašto adresą, sutarties numerį, skaitiklio numerį, paslaugos teikimo adresą, </w:t>
      </w:r>
      <w:r w:rsidR="00020DA6" w:rsidRPr="00155799">
        <w:rPr>
          <w:rFonts w:ascii="Times New Roman" w:hAnsi="Times New Roman" w:cs="Times New Roman"/>
          <w:color w:val="000000" w:themeColor="text1"/>
          <w:sz w:val="24"/>
          <w:szCs w:val="24"/>
          <w:lang w:val="lt-LT"/>
        </w:rPr>
        <w:t xml:space="preserve">informaciją apie </w:t>
      </w:r>
      <w:r w:rsidRPr="00155799">
        <w:rPr>
          <w:rFonts w:ascii="Times New Roman" w:hAnsi="Times New Roman" w:cs="Times New Roman"/>
          <w:color w:val="000000" w:themeColor="text1"/>
          <w:sz w:val="24"/>
          <w:szCs w:val="24"/>
          <w:lang w:val="lt-LT"/>
        </w:rPr>
        <w:t>suteiktas paslaugas (kaina, kiekis, skaitliukų parodymai, terminai), gyventojų skaičių, žym</w:t>
      </w:r>
      <w:r w:rsidR="00A724C0" w:rsidRPr="00155799">
        <w:rPr>
          <w:rFonts w:ascii="Times New Roman" w:hAnsi="Times New Roman" w:cs="Times New Roman"/>
          <w:color w:val="000000" w:themeColor="text1"/>
          <w:sz w:val="24"/>
          <w:szCs w:val="24"/>
          <w:lang w:val="lt-LT"/>
        </w:rPr>
        <w:t xml:space="preserve">ą </w:t>
      </w:r>
      <w:r w:rsidRPr="00155799">
        <w:rPr>
          <w:rFonts w:ascii="Times New Roman" w:hAnsi="Times New Roman" w:cs="Times New Roman"/>
          <w:color w:val="000000" w:themeColor="text1"/>
          <w:sz w:val="24"/>
          <w:szCs w:val="24"/>
          <w:lang w:val="lt-LT"/>
        </w:rPr>
        <w:t>apie taikytiną kompensaciją (komensacijos dydis, data, terminas), duomenis apie atsiskaitymą už suteiktas paslaugas (mokėjimo data, mokėjimo suma, likusi nepadengta suma, apmokėjimo būdas)</w:t>
      </w:r>
      <w:r w:rsidR="00D96527" w:rsidRPr="00155799">
        <w:rPr>
          <w:rFonts w:ascii="Times New Roman" w:hAnsi="Times New Roman" w:cs="Times New Roman"/>
          <w:color w:val="000000" w:themeColor="text1"/>
          <w:sz w:val="24"/>
          <w:szCs w:val="24"/>
          <w:lang w:val="lt-LT"/>
        </w:rPr>
        <w:t>, teismo sprendimo datą, numer</w:t>
      </w:r>
      <w:r w:rsidR="008F7D72" w:rsidRPr="00155799">
        <w:rPr>
          <w:rFonts w:ascii="Times New Roman" w:hAnsi="Times New Roman" w:cs="Times New Roman"/>
          <w:color w:val="000000" w:themeColor="text1"/>
          <w:sz w:val="24"/>
          <w:szCs w:val="24"/>
          <w:lang w:val="lt-LT"/>
        </w:rPr>
        <w:t>į</w:t>
      </w:r>
      <w:r w:rsidR="00D96527" w:rsidRPr="00155799">
        <w:rPr>
          <w:rFonts w:ascii="Times New Roman" w:hAnsi="Times New Roman" w:cs="Times New Roman"/>
          <w:color w:val="000000" w:themeColor="text1"/>
          <w:sz w:val="24"/>
          <w:szCs w:val="24"/>
          <w:lang w:val="lt-LT"/>
        </w:rPr>
        <w:t>, priteistos skolos dydį, duomenis apie vykdomus antstolio išieškojimo veiksmus.</w:t>
      </w:r>
    </w:p>
    <w:p w14:paraId="0AE12F7E" w14:textId="50E3CD6C" w:rsidR="00D96527" w:rsidRPr="00155799" w:rsidRDefault="00D96527" w:rsidP="00D96527">
      <w:pPr>
        <w:pStyle w:val="ListParagraph"/>
        <w:numPr>
          <w:ilvl w:val="0"/>
          <w:numId w:val="1"/>
        </w:numPr>
        <w:jc w:val="both"/>
        <w:rPr>
          <w:rFonts w:ascii="Times New Roman" w:hAnsi="Times New Roman" w:cs="Times New Roman"/>
          <w:color w:val="000000" w:themeColor="text1"/>
          <w:sz w:val="24"/>
          <w:szCs w:val="24"/>
          <w:lang w:val="lt-LT"/>
        </w:rPr>
      </w:pPr>
      <w:r w:rsidRPr="00155799">
        <w:rPr>
          <w:rFonts w:ascii="Times New Roman" w:hAnsi="Times New Roman" w:cs="Times New Roman"/>
          <w:color w:val="000000" w:themeColor="text1"/>
          <w:sz w:val="24"/>
          <w:szCs w:val="24"/>
          <w:lang w:val="lt-LT"/>
        </w:rPr>
        <w:t>Bendrovė klientų asmens duomenis gauna tiesiogiai iš duomenų subjektų, iš trečiųjų asmenų – iš apylinkės ir apygardos teismų (teismo sprendimo data, numeris, priteistos skolos dydis duomenys), iš antstolio (apie vykdomus antstolio išieškojimo veiksmus)</w:t>
      </w:r>
      <w:r w:rsidR="00020DA6" w:rsidRPr="00155799">
        <w:rPr>
          <w:rFonts w:ascii="Times New Roman" w:hAnsi="Times New Roman" w:cs="Times New Roman"/>
          <w:color w:val="000000" w:themeColor="text1"/>
          <w:sz w:val="24"/>
          <w:szCs w:val="24"/>
          <w:lang w:val="lt-LT"/>
        </w:rPr>
        <w:t>, iš kitų trečiųjų asmenų, jei tai neprieštarauja teisės aktų reikalavimams (pavyzdžiui, valstybės registrų)</w:t>
      </w:r>
      <w:r w:rsidRPr="00155799">
        <w:rPr>
          <w:rFonts w:ascii="Times New Roman" w:hAnsi="Times New Roman" w:cs="Times New Roman"/>
          <w:color w:val="000000" w:themeColor="text1"/>
          <w:sz w:val="24"/>
          <w:szCs w:val="24"/>
          <w:lang w:val="lt-LT"/>
        </w:rPr>
        <w:t>. Be</w:t>
      </w:r>
      <w:r w:rsidR="002E193E" w:rsidRPr="00155799">
        <w:rPr>
          <w:rFonts w:ascii="Times New Roman" w:hAnsi="Times New Roman" w:cs="Times New Roman"/>
          <w:color w:val="000000" w:themeColor="text1"/>
          <w:sz w:val="24"/>
          <w:szCs w:val="24"/>
          <w:lang w:val="lt-LT"/>
        </w:rPr>
        <w:t xml:space="preserve"> teisėto pagrindo</w:t>
      </w:r>
      <w:r w:rsidRPr="00155799">
        <w:rPr>
          <w:rFonts w:ascii="Times New Roman" w:hAnsi="Times New Roman" w:cs="Times New Roman"/>
          <w:color w:val="000000" w:themeColor="text1"/>
          <w:sz w:val="24"/>
          <w:szCs w:val="24"/>
          <w:lang w:val="lt-LT"/>
        </w:rPr>
        <w:t xml:space="preserve"> gauti duomenų subjekto asmens duomenys Bendrovėje negali būti tvarkomi.    </w:t>
      </w:r>
    </w:p>
    <w:p w14:paraId="21B069B5" w14:textId="50182FF5" w:rsidR="00D96527" w:rsidRPr="00155799" w:rsidRDefault="00D96527" w:rsidP="00D96527">
      <w:pPr>
        <w:pStyle w:val="ListParagraph"/>
        <w:numPr>
          <w:ilvl w:val="0"/>
          <w:numId w:val="1"/>
        </w:numPr>
        <w:jc w:val="both"/>
        <w:rPr>
          <w:rFonts w:ascii="Times New Roman" w:hAnsi="Times New Roman" w:cs="Times New Roman"/>
          <w:color w:val="000000" w:themeColor="text1"/>
          <w:sz w:val="24"/>
          <w:szCs w:val="24"/>
          <w:lang w:val="lt-LT"/>
        </w:rPr>
      </w:pPr>
      <w:r w:rsidRPr="00155799">
        <w:rPr>
          <w:rFonts w:ascii="Times New Roman" w:hAnsi="Times New Roman" w:cs="Times New Roman"/>
          <w:color w:val="000000" w:themeColor="text1"/>
          <w:sz w:val="24"/>
          <w:szCs w:val="24"/>
          <w:lang w:val="lt-LT"/>
        </w:rPr>
        <w:t xml:space="preserve">Bendrovė klientų asmens duomenis gauna iš </w:t>
      </w:r>
      <w:r w:rsidR="0099057C">
        <w:rPr>
          <w:rFonts w:ascii="Times New Roman" w:hAnsi="Times New Roman" w:cs="Times New Roman"/>
          <w:color w:val="000000" w:themeColor="text1"/>
          <w:sz w:val="24"/>
          <w:szCs w:val="24"/>
          <w:lang w:val="lt-LT"/>
        </w:rPr>
        <w:t>Prienų rajono</w:t>
      </w:r>
      <w:r w:rsidRPr="00155799">
        <w:rPr>
          <w:rFonts w:ascii="Times New Roman" w:hAnsi="Times New Roman" w:cs="Times New Roman"/>
          <w:color w:val="000000" w:themeColor="text1"/>
          <w:sz w:val="24"/>
          <w:szCs w:val="24"/>
          <w:lang w:val="lt-LT"/>
        </w:rPr>
        <w:t xml:space="preserve"> savivaldybės (pažyma apie teisę į kompensaciją – vardas, pavardė, vidutinės mėnesinės pajamos, kompensacijos dydis, kartu gyvenančių asmenų skaičius data, terminas). Duomenys gaunami vadovaujantis Lietuvos Respublikos piniginės socialinės paramos nepasiturintiems gyventojams įstatymu, taip pat pagal socialinės apsaugos ir darbo ministro 2012 m. sausio 25 d. įsakym</w:t>
      </w:r>
      <w:r w:rsidR="002E193E" w:rsidRPr="00155799">
        <w:rPr>
          <w:rFonts w:ascii="Times New Roman" w:hAnsi="Times New Roman" w:cs="Times New Roman"/>
          <w:color w:val="000000" w:themeColor="text1"/>
          <w:sz w:val="24"/>
          <w:szCs w:val="24"/>
          <w:lang w:val="lt-LT"/>
        </w:rPr>
        <w:t xml:space="preserve">u </w:t>
      </w:r>
      <w:r w:rsidRPr="00155799">
        <w:rPr>
          <w:rFonts w:ascii="Times New Roman" w:hAnsi="Times New Roman" w:cs="Times New Roman"/>
          <w:color w:val="000000" w:themeColor="text1"/>
          <w:sz w:val="24"/>
          <w:szCs w:val="24"/>
          <w:lang w:val="lt-LT"/>
        </w:rPr>
        <w:t>Nr. A1-35 „Dėl dokumentų, nustatytų Lietuvos Respublikos piniginės socialinės paramos nepasiturintiems gyventojams įstatyme, formų patvirtinimo“</w:t>
      </w:r>
      <w:r w:rsidR="002E193E" w:rsidRPr="00155799">
        <w:rPr>
          <w:rFonts w:ascii="Times New Roman" w:hAnsi="Times New Roman" w:cs="Times New Roman"/>
          <w:color w:val="000000" w:themeColor="text1"/>
          <w:sz w:val="24"/>
          <w:szCs w:val="24"/>
          <w:lang w:val="lt-LT"/>
        </w:rPr>
        <w:t>.</w:t>
      </w:r>
    </w:p>
    <w:p w14:paraId="116F9DF5" w14:textId="1857B7F0" w:rsidR="00D96527" w:rsidRPr="00155799" w:rsidRDefault="00D96527" w:rsidP="00D96527">
      <w:pPr>
        <w:pStyle w:val="ListParagraph"/>
        <w:numPr>
          <w:ilvl w:val="0"/>
          <w:numId w:val="1"/>
        </w:numPr>
        <w:jc w:val="both"/>
        <w:rPr>
          <w:rFonts w:ascii="Times New Roman" w:hAnsi="Times New Roman" w:cs="Times New Roman"/>
          <w:color w:val="000000" w:themeColor="text1"/>
          <w:sz w:val="24"/>
          <w:szCs w:val="24"/>
          <w:lang w:val="lt-LT"/>
        </w:rPr>
      </w:pPr>
      <w:r w:rsidRPr="00155799">
        <w:rPr>
          <w:rFonts w:ascii="Times New Roman" w:hAnsi="Times New Roman" w:cs="Times New Roman"/>
          <w:color w:val="000000" w:themeColor="text1"/>
          <w:sz w:val="24"/>
          <w:szCs w:val="24"/>
          <w:lang w:val="lt-LT"/>
        </w:rPr>
        <w:t>Duomenys apie klientui pritaikytą kompensaciją (vardas, pavardė, bendrai gyvenančių asmenų skaičius, suteiktos paslaugos, paslaugų kaina, kompensacijos dydis, laikotarpis</w:t>
      </w:r>
      <w:r w:rsidR="00A724C0" w:rsidRPr="00155799">
        <w:rPr>
          <w:rFonts w:ascii="Times New Roman" w:hAnsi="Times New Roman" w:cs="Times New Roman"/>
          <w:color w:val="000000" w:themeColor="text1"/>
          <w:sz w:val="24"/>
          <w:szCs w:val="24"/>
          <w:lang w:val="lt-LT"/>
        </w:rPr>
        <w:t>,</w:t>
      </w:r>
      <w:r w:rsidRPr="00155799">
        <w:rPr>
          <w:rFonts w:ascii="Times New Roman" w:hAnsi="Times New Roman" w:cs="Times New Roman"/>
          <w:color w:val="000000" w:themeColor="text1"/>
          <w:sz w:val="24"/>
          <w:szCs w:val="24"/>
          <w:lang w:val="lt-LT"/>
        </w:rPr>
        <w:t xml:space="preserve"> už kurį pritaikyta kompensacija) teikiamoms paslaugoms teikiami </w:t>
      </w:r>
      <w:r w:rsidR="0099057C">
        <w:rPr>
          <w:rFonts w:ascii="Times New Roman" w:hAnsi="Times New Roman" w:cs="Times New Roman"/>
          <w:color w:val="000000" w:themeColor="text1"/>
          <w:sz w:val="24"/>
          <w:szCs w:val="24"/>
          <w:lang w:val="lt-LT"/>
        </w:rPr>
        <w:t>Prienų rajono</w:t>
      </w:r>
      <w:r w:rsidRPr="00155799">
        <w:rPr>
          <w:rFonts w:ascii="Times New Roman" w:hAnsi="Times New Roman" w:cs="Times New Roman"/>
          <w:color w:val="000000" w:themeColor="text1"/>
          <w:sz w:val="24"/>
          <w:szCs w:val="24"/>
          <w:lang w:val="lt-LT"/>
        </w:rPr>
        <w:t xml:space="preserve"> savivaldybės administracijai. Duomenys teikiami vadovaujantis Lietuvos Respublikos piniginės socialinės paramos nepasiturintiems gyventojams įstatymu, taip pat pagal socialinės apsaugos ir darbo ministro 2012 m. sausio 25 d. įsakym</w:t>
      </w:r>
      <w:r w:rsidR="00A724C0" w:rsidRPr="00155799">
        <w:rPr>
          <w:rFonts w:ascii="Times New Roman" w:hAnsi="Times New Roman" w:cs="Times New Roman"/>
          <w:color w:val="000000" w:themeColor="text1"/>
          <w:sz w:val="24"/>
          <w:szCs w:val="24"/>
          <w:lang w:val="lt-LT"/>
        </w:rPr>
        <w:t>ą</w:t>
      </w:r>
      <w:r w:rsidRPr="00155799">
        <w:rPr>
          <w:rFonts w:ascii="Times New Roman" w:hAnsi="Times New Roman" w:cs="Times New Roman"/>
          <w:color w:val="000000" w:themeColor="text1"/>
          <w:sz w:val="24"/>
          <w:szCs w:val="24"/>
          <w:lang w:val="lt-LT"/>
        </w:rPr>
        <w:t xml:space="preserve"> Nr. A1-35 „Dėl dokumentų, nustatytų Lietuvos Respublikos piniginės socialinės paramos nepasiturintiems gyventojams įstatyme, formų patvirtinimo“</w:t>
      </w:r>
      <w:r w:rsidR="002E193E" w:rsidRPr="00155799">
        <w:rPr>
          <w:rFonts w:ascii="Times New Roman" w:hAnsi="Times New Roman" w:cs="Times New Roman"/>
          <w:color w:val="000000" w:themeColor="text1"/>
          <w:sz w:val="24"/>
          <w:szCs w:val="24"/>
          <w:lang w:val="lt-LT"/>
        </w:rPr>
        <w:t>.</w:t>
      </w:r>
    </w:p>
    <w:p w14:paraId="0A047DD8" w14:textId="44895AE0" w:rsidR="00D96527" w:rsidRPr="00155799" w:rsidRDefault="00D96527" w:rsidP="00D96527">
      <w:pPr>
        <w:pStyle w:val="ListParagraph"/>
        <w:numPr>
          <w:ilvl w:val="0"/>
          <w:numId w:val="1"/>
        </w:numPr>
        <w:jc w:val="both"/>
        <w:rPr>
          <w:rFonts w:ascii="Times New Roman" w:hAnsi="Times New Roman" w:cs="Times New Roman"/>
          <w:color w:val="000000" w:themeColor="text1"/>
          <w:sz w:val="24"/>
          <w:szCs w:val="24"/>
          <w:lang w:val="lt-LT"/>
        </w:rPr>
      </w:pPr>
      <w:r w:rsidRPr="00155799">
        <w:rPr>
          <w:rFonts w:ascii="Times New Roman" w:hAnsi="Times New Roman" w:cs="Times New Roman"/>
          <w:color w:val="000000" w:themeColor="text1"/>
          <w:sz w:val="24"/>
          <w:szCs w:val="24"/>
          <w:lang w:val="lt-LT"/>
        </w:rPr>
        <w:t xml:space="preserve">Duomenys apie skolininką ir skolą teikiami teismams ir antstoliams Civilinio proceso kodekso nustatyta tvarka, siekiant priteisti ir išieškoti įsiskolinimą už suteiktas paslaugas. Tais atvejais, kai sudaromos paslaugų sutartys su socialinio būsto nuomininkais, asmens duomenys apie įsiskolinimą už paslaugas (vardas, pavardė, kliento kodas, adresas, skolos dydis, terminai, delspinigiai, taip pat kita su įsiskolinimu susijusi informacija) teikiama socialinio būsto savininkui – </w:t>
      </w:r>
      <w:r w:rsidR="0099057C">
        <w:rPr>
          <w:rFonts w:ascii="Times New Roman" w:hAnsi="Times New Roman" w:cs="Times New Roman"/>
          <w:color w:val="000000" w:themeColor="text1"/>
          <w:sz w:val="24"/>
          <w:szCs w:val="24"/>
          <w:lang w:val="lt-LT"/>
        </w:rPr>
        <w:t>Prienų rajono</w:t>
      </w:r>
      <w:r w:rsidRPr="00155799">
        <w:rPr>
          <w:rFonts w:ascii="Times New Roman" w:hAnsi="Times New Roman" w:cs="Times New Roman"/>
          <w:color w:val="000000" w:themeColor="text1"/>
          <w:sz w:val="24"/>
          <w:szCs w:val="24"/>
          <w:lang w:val="lt-LT"/>
        </w:rPr>
        <w:t xml:space="preserve"> savivaldybės administracijai.</w:t>
      </w:r>
    </w:p>
    <w:p w14:paraId="756EEC4B" w14:textId="5C59D38B" w:rsidR="00CD7222" w:rsidRPr="00155799" w:rsidRDefault="00D96527" w:rsidP="00020DA6">
      <w:pPr>
        <w:pStyle w:val="ListParagraph"/>
        <w:numPr>
          <w:ilvl w:val="0"/>
          <w:numId w:val="1"/>
        </w:numPr>
        <w:jc w:val="both"/>
        <w:rPr>
          <w:rFonts w:ascii="Times New Roman" w:hAnsi="Times New Roman" w:cs="Times New Roman"/>
          <w:color w:val="000000" w:themeColor="text1"/>
          <w:sz w:val="24"/>
          <w:szCs w:val="24"/>
          <w:lang w:val="lt-LT"/>
        </w:rPr>
      </w:pPr>
      <w:r w:rsidRPr="00155799">
        <w:rPr>
          <w:rFonts w:ascii="Times New Roman" w:hAnsi="Times New Roman" w:cs="Times New Roman"/>
          <w:color w:val="000000" w:themeColor="text1"/>
          <w:sz w:val="24"/>
          <w:szCs w:val="24"/>
          <w:lang w:val="lt-LT"/>
        </w:rPr>
        <w:t xml:space="preserve">Bendrovė gali teikti klientų, kurie yra skolingi, duomenis skolų išieškojimo įmonėms tik tuo atveju, jeigu ji klientui paštu ir/arba elektroninių ryšių priemonėmis pateikė rašytinį priminimą apie įsipareigojimų neįvykdymą ir per 30 kalendorinių dienų nuo dienos, kurią Bendrovė išsiuntė (pateikė) duomenų subjektui priminimą skola liko nepadengta ir (arba) mokėjimo terminas nebuvo atidėtas arba duomenų subjektas pagrįstai neginčijo skolos. </w:t>
      </w:r>
    </w:p>
    <w:p w14:paraId="1A559B6E" w14:textId="77777777" w:rsidR="002E193E" w:rsidRPr="00155799" w:rsidRDefault="002E193E" w:rsidP="00D96527">
      <w:pPr>
        <w:contextualSpacing/>
        <w:jc w:val="center"/>
        <w:rPr>
          <w:rFonts w:ascii="Times New Roman" w:hAnsi="Times New Roman" w:cs="Times New Roman"/>
          <w:b/>
          <w:color w:val="000000" w:themeColor="text1"/>
          <w:sz w:val="24"/>
          <w:szCs w:val="24"/>
        </w:rPr>
      </w:pPr>
      <w:bookmarkStart w:id="5" w:name="_Hlk516758255"/>
    </w:p>
    <w:p w14:paraId="06128738" w14:textId="2F70ED8A" w:rsidR="00D96527" w:rsidRPr="00155799" w:rsidRDefault="00D96527" w:rsidP="00D96527">
      <w:pPr>
        <w:contextualSpacing/>
        <w:jc w:val="center"/>
        <w:rPr>
          <w:rFonts w:ascii="Times New Roman" w:hAnsi="Times New Roman" w:cs="Times New Roman"/>
          <w:b/>
          <w:color w:val="000000" w:themeColor="text1"/>
          <w:sz w:val="24"/>
          <w:szCs w:val="24"/>
        </w:rPr>
      </w:pPr>
      <w:r w:rsidRPr="00155799">
        <w:rPr>
          <w:rFonts w:ascii="Times New Roman" w:hAnsi="Times New Roman" w:cs="Times New Roman"/>
          <w:b/>
          <w:color w:val="000000" w:themeColor="text1"/>
          <w:sz w:val="24"/>
          <w:szCs w:val="24"/>
        </w:rPr>
        <w:lastRenderedPageBreak/>
        <w:t>V SKYRIUS</w:t>
      </w:r>
    </w:p>
    <w:p w14:paraId="268B42CE" w14:textId="4D0E78FF" w:rsidR="00D96527" w:rsidRPr="00155799" w:rsidRDefault="00D96527" w:rsidP="00D96527">
      <w:pPr>
        <w:contextualSpacing/>
        <w:jc w:val="center"/>
        <w:rPr>
          <w:rFonts w:ascii="Times New Roman" w:hAnsi="Times New Roman" w:cs="Times New Roman"/>
          <w:b/>
          <w:color w:val="000000" w:themeColor="text1"/>
          <w:sz w:val="24"/>
          <w:szCs w:val="24"/>
          <w:lang w:val="lt-LT"/>
        </w:rPr>
      </w:pPr>
      <w:r w:rsidRPr="00155799">
        <w:rPr>
          <w:rFonts w:ascii="Times New Roman" w:hAnsi="Times New Roman" w:cs="Times New Roman"/>
          <w:b/>
          <w:color w:val="000000" w:themeColor="text1"/>
          <w:sz w:val="24"/>
          <w:szCs w:val="24"/>
          <w:lang w:val="lt-LT"/>
        </w:rPr>
        <w:t>KLIENTŲ ASMENS DUOMENŲ RINKIMAS IR TVARKYMAS</w:t>
      </w:r>
    </w:p>
    <w:bookmarkEnd w:id="5"/>
    <w:p w14:paraId="6ECC4135" w14:textId="19D87E24" w:rsidR="00713AD7" w:rsidRPr="00155799" w:rsidRDefault="00713AD7" w:rsidP="00713AD7">
      <w:pPr>
        <w:tabs>
          <w:tab w:val="center" w:pos="5040"/>
          <w:tab w:val="left" w:pos="8640"/>
        </w:tabs>
        <w:ind w:left="360"/>
        <w:jc w:val="both"/>
        <w:rPr>
          <w:rFonts w:ascii="Times New Roman" w:hAnsi="Times New Roman" w:cs="Times New Roman"/>
          <w:color w:val="000000" w:themeColor="text1"/>
          <w:sz w:val="24"/>
          <w:szCs w:val="24"/>
          <w:lang w:val="lt-LT"/>
        </w:rPr>
      </w:pPr>
    </w:p>
    <w:p w14:paraId="0B5FF68B" w14:textId="6B1F1980" w:rsidR="00D96527" w:rsidRPr="00155799" w:rsidRDefault="00D96527" w:rsidP="00261D92">
      <w:pPr>
        <w:pStyle w:val="ListParagraph"/>
        <w:numPr>
          <w:ilvl w:val="0"/>
          <w:numId w:val="1"/>
        </w:numPr>
        <w:jc w:val="both"/>
        <w:rPr>
          <w:rFonts w:ascii="Times New Roman" w:hAnsi="Times New Roman" w:cs="Times New Roman"/>
          <w:color w:val="000000" w:themeColor="text1"/>
          <w:sz w:val="24"/>
          <w:szCs w:val="24"/>
          <w:lang w:val="lt-LT"/>
        </w:rPr>
      </w:pPr>
      <w:r w:rsidRPr="00155799">
        <w:rPr>
          <w:rFonts w:ascii="Times New Roman" w:hAnsi="Times New Roman" w:cs="Times New Roman"/>
          <w:color w:val="000000" w:themeColor="text1"/>
          <w:sz w:val="24"/>
          <w:szCs w:val="24"/>
          <w:lang w:val="lt-LT"/>
        </w:rPr>
        <w:t xml:space="preserve">Aktyvioje duomenų bazėje asmens duomenys tvarkomi nuo kliento duomenų pateikimo momento, iki paslaugų suteikimo momento. Suėjus duomenų saugojimo aktyvioje duomenų bazėje terminui, asmens duomenys perkeliami į archyvą ir </w:t>
      </w:r>
      <w:r w:rsidR="00020DA6" w:rsidRPr="00155799">
        <w:rPr>
          <w:rFonts w:ascii="Times New Roman" w:hAnsi="Times New Roman" w:cs="Times New Roman"/>
          <w:color w:val="000000" w:themeColor="text1"/>
          <w:sz w:val="24"/>
          <w:szCs w:val="24"/>
          <w:lang w:val="lt-LT"/>
        </w:rPr>
        <w:t xml:space="preserve">teisės aktų nustatyta tvarka </w:t>
      </w:r>
      <w:r w:rsidRPr="00155799">
        <w:rPr>
          <w:rFonts w:ascii="Times New Roman" w:hAnsi="Times New Roman" w:cs="Times New Roman"/>
          <w:color w:val="000000" w:themeColor="text1"/>
          <w:sz w:val="24"/>
          <w:szCs w:val="24"/>
          <w:lang w:val="lt-LT"/>
        </w:rPr>
        <w:t>saugojami 10 metų nuo perkėlimo dienos</w:t>
      </w:r>
      <w:r w:rsidR="00020DA6" w:rsidRPr="00155799">
        <w:rPr>
          <w:rFonts w:ascii="Times New Roman" w:hAnsi="Times New Roman" w:cs="Times New Roman"/>
          <w:color w:val="000000" w:themeColor="text1"/>
          <w:sz w:val="24"/>
          <w:szCs w:val="24"/>
          <w:lang w:val="lt-LT"/>
        </w:rPr>
        <w:t>, jei galiojantys teisės aktai nenumato kitokių terminų</w:t>
      </w:r>
      <w:r w:rsidRPr="00155799">
        <w:rPr>
          <w:rFonts w:ascii="Times New Roman" w:hAnsi="Times New Roman" w:cs="Times New Roman"/>
          <w:color w:val="000000" w:themeColor="text1"/>
          <w:sz w:val="24"/>
          <w:szCs w:val="24"/>
          <w:lang w:val="lt-LT"/>
        </w:rPr>
        <w:t xml:space="preserve">. Suėjus archyvavimo terminui popierine ir skaitmenine forma duomenys sunaikinami Bendrovės įgalioto darbuotojo.      </w:t>
      </w:r>
    </w:p>
    <w:p w14:paraId="16A14991" w14:textId="1EC27712" w:rsidR="00261D92" w:rsidRPr="00155799" w:rsidRDefault="002E193E" w:rsidP="0048650A">
      <w:pPr>
        <w:pStyle w:val="ListParagraph"/>
        <w:numPr>
          <w:ilvl w:val="0"/>
          <w:numId w:val="1"/>
        </w:numPr>
        <w:jc w:val="both"/>
        <w:rPr>
          <w:rFonts w:ascii="Times New Roman" w:hAnsi="Times New Roman" w:cs="Times New Roman"/>
          <w:color w:val="000000" w:themeColor="text1"/>
          <w:sz w:val="24"/>
          <w:szCs w:val="24"/>
          <w:lang w:val="lt-LT"/>
        </w:rPr>
      </w:pPr>
      <w:r w:rsidRPr="00155799">
        <w:rPr>
          <w:rFonts w:ascii="Times New Roman" w:hAnsi="Times New Roman" w:cs="Times New Roman"/>
          <w:color w:val="000000" w:themeColor="text1"/>
          <w:sz w:val="24"/>
          <w:szCs w:val="24"/>
          <w:lang w:val="lt-LT"/>
        </w:rPr>
        <w:t>Bendrovės klientų</w:t>
      </w:r>
      <w:r w:rsidR="00D96527" w:rsidRPr="00155799">
        <w:rPr>
          <w:rFonts w:ascii="Times New Roman" w:hAnsi="Times New Roman" w:cs="Times New Roman"/>
          <w:color w:val="000000" w:themeColor="text1"/>
          <w:sz w:val="24"/>
          <w:szCs w:val="24"/>
          <w:lang w:val="lt-LT"/>
        </w:rPr>
        <w:t xml:space="preserve"> asmens duomenis tvarko Bendrovės</w:t>
      </w:r>
      <w:r w:rsidR="00F40417" w:rsidRPr="00155799">
        <w:rPr>
          <w:rFonts w:ascii="Times New Roman" w:hAnsi="Times New Roman" w:cs="Times New Roman"/>
          <w:color w:val="000000" w:themeColor="text1"/>
          <w:sz w:val="24"/>
          <w:szCs w:val="24"/>
          <w:lang w:val="lt-LT"/>
        </w:rPr>
        <w:t xml:space="preserve"> vadovo įsakymu paskirti darbuotojai. </w:t>
      </w:r>
    </w:p>
    <w:p w14:paraId="2803F438" w14:textId="1788879A" w:rsidR="00261D92" w:rsidRPr="00155799" w:rsidRDefault="00261D92" w:rsidP="00261D92">
      <w:pPr>
        <w:pStyle w:val="ListParagraph"/>
        <w:numPr>
          <w:ilvl w:val="0"/>
          <w:numId w:val="1"/>
        </w:numPr>
        <w:jc w:val="both"/>
        <w:rPr>
          <w:rFonts w:ascii="Times New Roman" w:hAnsi="Times New Roman" w:cs="Times New Roman"/>
          <w:color w:val="000000" w:themeColor="text1"/>
          <w:sz w:val="24"/>
          <w:szCs w:val="24"/>
          <w:lang w:val="lt-LT"/>
        </w:rPr>
      </w:pPr>
      <w:r w:rsidRPr="00155799">
        <w:rPr>
          <w:rFonts w:ascii="Times New Roman" w:hAnsi="Times New Roman" w:cs="Times New Roman"/>
          <w:color w:val="000000" w:themeColor="text1"/>
          <w:sz w:val="24"/>
          <w:szCs w:val="24"/>
          <w:lang w:val="lt-LT"/>
        </w:rPr>
        <w:t xml:space="preserve">Kai asmens duomenys tvarkomi automatiniu būdu ir taikomos tinkamos duomenų saugumą užtikrinančios priemonės, teikiant asmens duomenis pagal </w:t>
      </w:r>
      <w:r w:rsidR="00A137D6" w:rsidRPr="00155799">
        <w:rPr>
          <w:rFonts w:ascii="Times New Roman" w:hAnsi="Times New Roman" w:cs="Times New Roman"/>
          <w:color w:val="000000" w:themeColor="text1"/>
          <w:sz w:val="24"/>
          <w:szCs w:val="24"/>
          <w:lang w:val="lt-LT"/>
        </w:rPr>
        <w:t>B</w:t>
      </w:r>
      <w:r w:rsidR="00EB02EC" w:rsidRPr="00155799">
        <w:rPr>
          <w:rFonts w:ascii="Times New Roman" w:hAnsi="Times New Roman" w:cs="Times New Roman"/>
          <w:color w:val="000000" w:themeColor="text1"/>
          <w:sz w:val="24"/>
          <w:szCs w:val="24"/>
          <w:lang w:val="lt-LT"/>
        </w:rPr>
        <w:t>e</w:t>
      </w:r>
      <w:r w:rsidR="00A137D6" w:rsidRPr="00155799">
        <w:rPr>
          <w:rFonts w:ascii="Times New Roman" w:hAnsi="Times New Roman" w:cs="Times New Roman"/>
          <w:color w:val="000000" w:themeColor="text1"/>
          <w:sz w:val="24"/>
          <w:szCs w:val="24"/>
          <w:lang w:val="lt-LT"/>
        </w:rPr>
        <w:t>ndrovės</w:t>
      </w:r>
      <w:r w:rsidRPr="00155799">
        <w:rPr>
          <w:rFonts w:ascii="Times New Roman" w:hAnsi="Times New Roman" w:cs="Times New Roman"/>
          <w:color w:val="000000" w:themeColor="text1"/>
          <w:sz w:val="24"/>
          <w:szCs w:val="24"/>
          <w:lang w:val="lt-LT"/>
        </w:rPr>
        <w:t xml:space="preserve"> ir duomenų gavėjo sudarytą asmens duomenų teikimo sutartį, prioritetas turi būti teikiamas automatiniam duomenų teikimui, o teikiant asmens duomenis pagal duomenų gavėjo prašymą, – duomenų teikimui elektroninių ryšių priemonėmis.</w:t>
      </w:r>
    </w:p>
    <w:p w14:paraId="65EC655B" w14:textId="77777777" w:rsidR="00261D92" w:rsidRPr="00155799" w:rsidRDefault="00261D92" w:rsidP="00261D92">
      <w:pPr>
        <w:pStyle w:val="ListParagraph"/>
        <w:numPr>
          <w:ilvl w:val="0"/>
          <w:numId w:val="1"/>
        </w:numPr>
        <w:jc w:val="both"/>
        <w:rPr>
          <w:rFonts w:ascii="Times New Roman" w:hAnsi="Times New Roman" w:cs="Times New Roman"/>
          <w:color w:val="000000" w:themeColor="text1"/>
          <w:sz w:val="24"/>
          <w:szCs w:val="24"/>
          <w:lang w:val="lt-LT"/>
        </w:rPr>
      </w:pPr>
      <w:r w:rsidRPr="00155799">
        <w:rPr>
          <w:rFonts w:ascii="Times New Roman" w:hAnsi="Times New Roman" w:cs="Times New Roman"/>
          <w:color w:val="000000" w:themeColor="text1"/>
          <w:sz w:val="24"/>
          <w:szCs w:val="24"/>
          <w:lang w:val="lt-LT"/>
        </w:rPr>
        <w:t>Asmens duomenys duomenų gavėjams, esantiems Europos Sąjungos valstybėse narėse ir kitose Europos ekonominės erdvės valstybėse, teikiami tomis pačiomis sąlygomis ir tvarka kaip ir duomenų gavėjams, esantiems Lietuvos Respublikoje.</w:t>
      </w:r>
    </w:p>
    <w:p w14:paraId="731014EC" w14:textId="443C38A1" w:rsidR="00261D92" w:rsidRPr="00155799" w:rsidRDefault="00261D92" w:rsidP="00261D92">
      <w:pPr>
        <w:pStyle w:val="ListParagraph"/>
        <w:numPr>
          <w:ilvl w:val="0"/>
          <w:numId w:val="1"/>
        </w:numPr>
        <w:jc w:val="both"/>
        <w:rPr>
          <w:rFonts w:ascii="Times New Roman" w:hAnsi="Times New Roman" w:cs="Times New Roman"/>
          <w:color w:val="000000" w:themeColor="text1"/>
          <w:sz w:val="24"/>
          <w:szCs w:val="24"/>
          <w:lang w:val="lt-LT"/>
        </w:rPr>
      </w:pPr>
      <w:r w:rsidRPr="00155799">
        <w:rPr>
          <w:rFonts w:ascii="Times New Roman" w:hAnsi="Times New Roman" w:cs="Times New Roman"/>
          <w:color w:val="000000" w:themeColor="text1"/>
          <w:sz w:val="24"/>
          <w:szCs w:val="24"/>
          <w:lang w:val="lt-LT"/>
        </w:rPr>
        <w:t xml:space="preserve">Teikiant asmens duomenis į trečiąją valstybę būtina </w:t>
      </w:r>
      <w:r w:rsidR="004709EC" w:rsidRPr="00155799">
        <w:rPr>
          <w:rFonts w:ascii="Times New Roman" w:hAnsi="Times New Roman" w:cs="Times New Roman"/>
          <w:color w:val="000000" w:themeColor="text1"/>
          <w:sz w:val="24"/>
          <w:szCs w:val="24"/>
          <w:lang w:val="lt-LT"/>
        </w:rPr>
        <w:t xml:space="preserve">teisės aktų nustatyta tvarka </w:t>
      </w:r>
      <w:r w:rsidRPr="00155799">
        <w:rPr>
          <w:rFonts w:ascii="Times New Roman" w:hAnsi="Times New Roman" w:cs="Times New Roman"/>
          <w:color w:val="000000" w:themeColor="text1"/>
          <w:sz w:val="24"/>
          <w:szCs w:val="24"/>
          <w:lang w:val="lt-LT"/>
        </w:rPr>
        <w:t xml:space="preserve">gauti Valstybinės duomenų apsaugos inspekcijos leidimą. </w:t>
      </w:r>
    </w:p>
    <w:p w14:paraId="4AFF9E14" w14:textId="77777777" w:rsidR="00261D92" w:rsidRPr="00155799" w:rsidRDefault="00261D92" w:rsidP="00261D92">
      <w:pPr>
        <w:pStyle w:val="ListParagraph"/>
        <w:numPr>
          <w:ilvl w:val="0"/>
          <w:numId w:val="1"/>
        </w:numPr>
        <w:jc w:val="both"/>
        <w:rPr>
          <w:rFonts w:ascii="Times New Roman" w:hAnsi="Times New Roman" w:cs="Times New Roman"/>
          <w:color w:val="000000" w:themeColor="text1"/>
          <w:sz w:val="24"/>
          <w:szCs w:val="24"/>
          <w:lang w:val="lt-LT"/>
        </w:rPr>
      </w:pPr>
      <w:r w:rsidRPr="00155799">
        <w:rPr>
          <w:rFonts w:ascii="Times New Roman" w:hAnsi="Times New Roman" w:cs="Times New Roman"/>
          <w:color w:val="000000" w:themeColor="text1"/>
          <w:sz w:val="24"/>
          <w:szCs w:val="24"/>
          <w:lang w:val="lt-LT"/>
        </w:rPr>
        <w:t xml:space="preserve">Leidimas yra išduodamas, jeigu duomenų gavėjo valstybėje yra užtikrintas tinkamas asmens duomenų teisinės apsaugos lygis. Asmens duomenų teisinės apsaugos lygis vertinamas atsižvelgiant į visas aplinkybes, susijusias su duomenų teikimu, ypač į trečiojoje valstybėje, į kurią ketinami teikti asmens duomenys, galiojančius įstatymus, kitus teisės aktus bei Bendrovės parengtus dokumentus, užtikrinančius asmens duomenų teisinę apsaugą, į teikiamų duomenų pobūdį, duomenų tvarkymo būdus, tikslus, trukmę, saugumo priemones, kurių bus laikomasi toje valstybėje. </w:t>
      </w:r>
    </w:p>
    <w:p w14:paraId="4156F083" w14:textId="45BB409E" w:rsidR="00261D92" w:rsidRPr="00155799" w:rsidRDefault="00261D92" w:rsidP="00261D92">
      <w:pPr>
        <w:pStyle w:val="ListParagraph"/>
        <w:numPr>
          <w:ilvl w:val="0"/>
          <w:numId w:val="1"/>
        </w:numPr>
        <w:jc w:val="both"/>
        <w:rPr>
          <w:rFonts w:ascii="Times New Roman" w:hAnsi="Times New Roman" w:cs="Times New Roman"/>
          <w:color w:val="000000" w:themeColor="text1"/>
          <w:sz w:val="24"/>
          <w:szCs w:val="24"/>
          <w:lang w:val="lt-LT"/>
        </w:rPr>
      </w:pPr>
      <w:r w:rsidRPr="00155799">
        <w:rPr>
          <w:rFonts w:ascii="Times New Roman" w:hAnsi="Times New Roman" w:cs="Times New Roman"/>
          <w:color w:val="000000" w:themeColor="text1"/>
          <w:sz w:val="24"/>
          <w:szCs w:val="24"/>
          <w:lang w:val="lt-LT"/>
        </w:rPr>
        <w:t xml:space="preserve">Valstybinė duomenų apsaugos inspekcija išduoda leidimą teikti asmens duomenis į trečiąją valstybę, kuri neužtikrina tinkamo asmens duomenų teisinės apsaugos lygio, jeigu </w:t>
      </w:r>
      <w:r w:rsidR="00A137D6" w:rsidRPr="00155799">
        <w:rPr>
          <w:rFonts w:ascii="Times New Roman" w:hAnsi="Times New Roman" w:cs="Times New Roman"/>
          <w:color w:val="000000" w:themeColor="text1"/>
          <w:sz w:val="24"/>
          <w:szCs w:val="24"/>
          <w:lang w:val="lt-LT"/>
        </w:rPr>
        <w:t>Bendrovė</w:t>
      </w:r>
      <w:r w:rsidRPr="00155799">
        <w:rPr>
          <w:rFonts w:ascii="Times New Roman" w:hAnsi="Times New Roman" w:cs="Times New Roman"/>
          <w:color w:val="000000" w:themeColor="text1"/>
          <w:sz w:val="24"/>
          <w:szCs w:val="24"/>
          <w:lang w:val="lt-LT"/>
        </w:rPr>
        <w:t xml:space="preserve"> yra </w:t>
      </w:r>
      <w:r w:rsidR="00A137D6" w:rsidRPr="00155799">
        <w:rPr>
          <w:rFonts w:ascii="Times New Roman" w:hAnsi="Times New Roman" w:cs="Times New Roman"/>
          <w:color w:val="000000" w:themeColor="text1"/>
          <w:sz w:val="24"/>
          <w:szCs w:val="24"/>
          <w:lang w:val="lt-LT"/>
        </w:rPr>
        <w:t>nustačiusi</w:t>
      </w:r>
      <w:r w:rsidRPr="00155799">
        <w:rPr>
          <w:rFonts w:ascii="Times New Roman" w:hAnsi="Times New Roman" w:cs="Times New Roman"/>
          <w:color w:val="000000" w:themeColor="text1"/>
          <w:sz w:val="24"/>
          <w:szCs w:val="24"/>
          <w:lang w:val="lt-LT"/>
        </w:rPr>
        <w:t xml:space="preserve"> tinkamas duomenų apsaugos priemones asmens privataus gyvenimo neliečiamumui, kitoms duomenų subjekto teisėms apsaugoti ir įgyvendinti. Tokios apsaugos priemonės turi būti išdėstytos asmens duomenų teikimo į trečiąsias valstybes sutartyje arba kitame rašytinės formos dokumente.</w:t>
      </w:r>
    </w:p>
    <w:p w14:paraId="3F55AA01" w14:textId="69013511" w:rsidR="00261D92" w:rsidRPr="00155799" w:rsidRDefault="00261D92" w:rsidP="00261D92">
      <w:pPr>
        <w:pStyle w:val="ListParagraph"/>
        <w:numPr>
          <w:ilvl w:val="0"/>
          <w:numId w:val="1"/>
        </w:numPr>
        <w:jc w:val="both"/>
        <w:rPr>
          <w:rFonts w:ascii="Times New Roman" w:hAnsi="Times New Roman" w:cs="Times New Roman"/>
          <w:color w:val="000000" w:themeColor="text1"/>
          <w:sz w:val="24"/>
          <w:szCs w:val="24"/>
          <w:lang w:val="lt-LT"/>
        </w:rPr>
      </w:pPr>
      <w:r w:rsidRPr="00155799">
        <w:rPr>
          <w:rFonts w:ascii="Times New Roman" w:hAnsi="Times New Roman" w:cs="Times New Roman"/>
          <w:color w:val="000000" w:themeColor="text1"/>
          <w:sz w:val="24"/>
          <w:szCs w:val="24"/>
          <w:lang w:val="lt-LT"/>
        </w:rPr>
        <w:t xml:space="preserve">Duomenų tvarkymo veiksmus atlieka Bendrovės </w:t>
      </w:r>
      <w:r w:rsidR="004709EC" w:rsidRPr="00155799">
        <w:rPr>
          <w:rFonts w:ascii="Times New Roman" w:hAnsi="Times New Roman" w:cs="Times New Roman"/>
          <w:color w:val="000000" w:themeColor="text1"/>
          <w:sz w:val="24"/>
          <w:szCs w:val="24"/>
          <w:lang w:val="lt-LT"/>
        </w:rPr>
        <w:t xml:space="preserve">vadovo įsakymu paskirti </w:t>
      </w:r>
      <w:r w:rsidRPr="00155799">
        <w:rPr>
          <w:rFonts w:ascii="Times New Roman" w:hAnsi="Times New Roman" w:cs="Times New Roman"/>
          <w:color w:val="000000" w:themeColor="text1"/>
          <w:sz w:val="24"/>
          <w:szCs w:val="24"/>
          <w:lang w:val="lt-LT"/>
        </w:rPr>
        <w:t xml:space="preserve">darbuotojai arba Bendrovės </w:t>
      </w:r>
      <w:r w:rsidR="00E9367F" w:rsidRPr="00155799">
        <w:rPr>
          <w:rFonts w:ascii="Times New Roman" w:hAnsi="Times New Roman" w:cs="Times New Roman"/>
          <w:color w:val="000000" w:themeColor="text1"/>
          <w:sz w:val="24"/>
          <w:szCs w:val="24"/>
          <w:lang w:val="lt-LT"/>
        </w:rPr>
        <w:t xml:space="preserve">pasitelkti </w:t>
      </w:r>
      <w:r w:rsidRPr="00155799">
        <w:rPr>
          <w:rFonts w:ascii="Times New Roman" w:hAnsi="Times New Roman" w:cs="Times New Roman"/>
          <w:color w:val="000000" w:themeColor="text1"/>
          <w:sz w:val="24"/>
          <w:szCs w:val="24"/>
          <w:lang w:val="lt-LT"/>
        </w:rPr>
        <w:t>duomenų tvarkytoja</w:t>
      </w:r>
      <w:r w:rsidR="00E9367F" w:rsidRPr="00155799">
        <w:rPr>
          <w:rFonts w:ascii="Times New Roman" w:hAnsi="Times New Roman" w:cs="Times New Roman"/>
          <w:color w:val="000000" w:themeColor="text1"/>
          <w:sz w:val="24"/>
          <w:szCs w:val="24"/>
          <w:lang w:val="lt-LT"/>
        </w:rPr>
        <w:t>i</w:t>
      </w:r>
      <w:r w:rsidRPr="00155799">
        <w:rPr>
          <w:rFonts w:ascii="Times New Roman" w:hAnsi="Times New Roman" w:cs="Times New Roman"/>
          <w:color w:val="000000" w:themeColor="text1"/>
          <w:sz w:val="24"/>
          <w:szCs w:val="24"/>
          <w:lang w:val="lt-LT"/>
        </w:rPr>
        <w:t xml:space="preserve">. Prieiga prie asmens duomenų suteikiama tik Bendrovės </w:t>
      </w:r>
      <w:r w:rsidR="00E9367F" w:rsidRPr="00155799">
        <w:rPr>
          <w:rFonts w:ascii="Times New Roman" w:hAnsi="Times New Roman" w:cs="Times New Roman"/>
          <w:color w:val="000000" w:themeColor="text1"/>
          <w:sz w:val="24"/>
          <w:szCs w:val="24"/>
          <w:lang w:val="lt-LT"/>
        </w:rPr>
        <w:t>vadovo</w:t>
      </w:r>
      <w:r w:rsidRPr="00155799">
        <w:rPr>
          <w:rFonts w:ascii="Times New Roman" w:hAnsi="Times New Roman" w:cs="Times New Roman"/>
          <w:color w:val="000000" w:themeColor="text1"/>
          <w:sz w:val="24"/>
          <w:szCs w:val="24"/>
          <w:lang w:val="lt-LT"/>
        </w:rPr>
        <w:t xml:space="preserve"> įsakymu įgaliotiems asmenims arba Bendrovės paskirtiems duomenų tvarkytojams. Prieiga prie asmens duomenų suteikiama tik tiems asmenims, kuriems asmens duomenys yra reikalingi jų darbo funkcijoms vykdyti.</w:t>
      </w:r>
    </w:p>
    <w:p w14:paraId="5467CF17" w14:textId="474A34F4" w:rsidR="00261D92" w:rsidRPr="00155799" w:rsidRDefault="00261D92" w:rsidP="00261D92">
      <w:pPr>
        <w:pStyle w:val="ListParagraph"/>
        <w:numPr>
          <w:ilvl w:val="0"/>
          <w:numId w:val="1"/>
        </w:numPr>
        <w:jc w:val="both"/>
        <w:rPr>
          <w:rFonts w:ascii="Times New Roman" w:hAnsi="Times New Roman" w:cs="Times New Roman"/>
          <w:color w:val="000000" w:themeColor="text1"/>
          <w:sz w:val="24"/>
          <w:szCs w:val="24"/>
          <w:lang w:val="lt-LT"/>
        </w:rPr>
      </w:pPr>
      <w:r w:rsidRPr="00155799">
        <w:rPr>
          <w:rFonts w:ascii="Times New Roman" w:hAnsi="Times New Roman" w:cs="Times New Roman"/>
          <w:color w:val="000000" w:themeColor="text1"/>
          <w:sz w:val="24"/>
          <w:szCs w:val="24"/>
          <w:lang w:val="lt-LT"/>
        </w:rPr>
        <w:t>Bendrovė savo nuožiūra turi teisę bet kada paskirti</w:t>
      </w:r>
      <w:r w:rsidR="00E9367F" w:rsidRPr="00155799">
        <w:rPr>
          <w:rFonts w:ascii="Times New Roman" w:hAnsi="Times New Roman" w:cs="Times New Roman"/>
          <w:color w:val="000000" w:themeColor="text1"/>
          <w:sz w:val="24"/>
          <w:szCs w:val="24"/>
          <w:lang w:val="lt-LT"/>
        </w:rPr>
        <w:t xml:space="preserve"> arba </w:t>
      </w:r>
      <w:r w:rsidRPr="00155799">
        <w:rPr>
          <w:rFonts w:ascii="Times New Roman" w:hAnsi="Times New Roman" w:cs="Times New Roman"/>
          <w:color w:val="000000" w:themeColor="text1"/>
          <w:sz w:val="24"/>
          <w:szCs w:val="24"/>
          <w:lang w:val="lt-LT"/>
        </w:rPr>
        <w:t xml:space="preserve">pakeisti paskirtą duomenų tvarkytoją. </w:t>
      </w:r>
    </w:p>
    <w:p w14:paraId="2D808052" w14:textId="04DE47F7" w:rsidR="00261D92" w:rsidRPr="00155799" w:rsidRDefault="00261D92" w:rsidP="00261D92">
      <w:pPr>
        <w:pStyle w:val="ListParagraph"/>
        <w:numPr>
          <w:ilvl w:val="0"/>
          <w:numId w:val="1"/>
        </w:numPr>
        <w:jc w:val="both"/>
        <w:rPr>
          <w:rFonts w:ascii="Times New Roman" w:hAnsi="Times New Roman" w:cs="Times New Roman"/>
          <w:color w:val="000000" w:themeColor="text1"/>
          <w:sz w:val="24"/>
          <w:szCs w:val="24"/>
          <w:lang w:val="lt-LT"/>
        </w:rPr>
      </w:pPr>
      <w:r w:rsidRPr="00155799">
        <w:rPr>
          <w:rFonts w:ascii="Times New Roman" w:hAnsi="Times New Roman" w:cs="Times New Roman"/>
          <w:color w:val="000000" w:themeColor="text1"/>
          <w:sz w:val="24"/>
          <w:szCs w:val="24"/>
          <w:lang w:val="lt-LT"/>
        </w:rPr>
        <w:t xml:space="preserve">Prieigą turintys atsakingi asmenys su asmens duomenimis gali atlikti tik tuos veiksmus, kuriems atlikti jiems yra suteiktos teisės. </w:t>
      </w:r>
    </w:p>
    <w:p w14:paraId="6052A1B4" w14:textId="25F9DF9C" w:rsidR="00DF4741" w:rsidRPr="00155799" w:rsidRDefault="00DF4741" w:rsidP="0088217B">
      <w:pPr>
        <w:pStyle w:val="ListParagraph"/>
        <w:numPr>
          <w:ilvl w:val="0"/>
          <w:numId w:val="1"/>
        </w:numPr>
        <w:jc w:val="both"/>
        <w:rPr>
          <w:rFonts w:ascii="Times New Roman" w:hAnsi="Times New Roman" w:cs="Times New Roman"/>
          <w:color w:val="000000" w:themeColor="text1"/>
          <w:sz w:val="24"/>
          <w:szCs w:val="24"/>
          <w:lang w:val="lt-LT"/>
        </w:rPr>
      </w:pPr>
      <w:r w:rsidRPr="00155799">
        <w:rPr>
          <w:rFonts w:ascii="Times New Roman" w:hAnsi="Times New Roman" w:cs="Times New Roman"/>
          <w:color w:val="000000" w:themeColor="text1"/>
          <w:sz w:val="24"/>
          <w:szCs w:val="24"/>
          <w:lang w:val="lt-LT"/>
        </w:rPr>
        <w:t>Bendrovė, laikydamasi teisės aktų reikalavimų, gali perduoti tvarkomus asmens duomenis</w:t>
      </w:r>
      <w:r w:rsidR="00401A12" w:rsidRPr="00155799">
        <w:rPr>
          <w:rFonts w:ascii="Times New Roman" w:hAnsi="Times New Roman" w:cs="Times New Roman"/>
          <w:color w:val="000000" w:themeColor="text1"/>
          <w:sz w:val="24"/>
          <w:szCs w:val="24"/>
          <w:lang w:val="lt-LT"/>
        </w:rPr>
        <w:t>:</w:t>
      </w:r>
    </w:p>
    <w:p w14:paraId="7E53F91D" w14:textId="47DD8FD6" w:rsidR="00DF4741" w:rsidRPr="00155799" w:rsidRDefault="0048650A" w:rsidP="0088217B">
      <w:pPr>
        <w:pStyle w:val="ListParagraph"/>
        <w:numPr>
          <w:ilvl w:val="1"/>
          <w:numId w:val="10"/>
        </w:numPr>
        <w:jc w:val="both"/>
        <w:rPr>
          <w:rFonts w:ascii="Times New Roman" w:hAnsi="Times New Roman" w:cs="Times New Roman"/>
          <w:color w:val="000000" w:themeColor="text1"/>
          <w:sz w:val="24"/>
          <w:szCs w:val="24"/>
          <w:lang w:val="lt-LT"/>
        </w:rPr>
      </w:pPr>
      <w:r w:rsidRPr="00155799">
        <w:rPr>
          <w:rFonts w:ascii="Times New Roman" w:hAnsi="Times New Roman" w:cs="Times New Roman"/>
          <w:color w:val="000000" w:themeColor="text1"/>
          <w:sz w:val="24"/>
          <w:szCs w:val="24"/>
          <w:lang w:val="lt-LT"/>
        </w:rPr>
        <w:lastRenderedPageBreak/>
        <w:t>T</w:t>
      </w:r>
      <w:r w:rsidR="00DF4741" w:rsidRPr="00155799">
        <w:rPr>
          <w:rFonts w:ascii="Times New Roman" w:hAnsi="Times New Roman" w:cs="Times New Roman"/>
          <w:color w:val="000000" w:themeColor="text1"/>
          <w:sz w:val="24"/>
          <w:szCs w:val="24"/>
          <w:lang w:val="lt-LT"/>
        </w:rPr>
        <w:t>retiesiems asmenim</w:t>
      </w:r>
      <w:r w:rsidRPr="00155799">
        <w:rPr>
          <w:rFonts w:ascii="Times New Roman" w:hAnsi="Times New Roman" w:cs="Times New Roman"/>
          <w:color w:val="000000" w:themeColor="text1"/>
          <w:sz w:val="24"/>
          <w:szCs w:val="24"/>
          <w:lang w:val="lt-LT"/>
        </w:rPr>
        <w:t>s,</w:t>
      </w:r>
      <w:r w:rsidR="00DF4741" w:rsidRPr="00155799">
        <w:rPr>
          <w:rFonts w:ascii="Times New Roman" w:hAnsi="Times New Roman" w:cs="Times New Roman"/>
          <w:color w:val="000000" w:themeColor="text1"/>
          <w:sz w:val="24"/>
          <w:szCs w:val="24"/>
          <w:lang w:val="lt-LT"/>
        </w:rPr>
        <w:t xml:space="preserve"> teikiantiems Bendrovei klientų aptarnavimo, programinės įrangos priežiūros, apskaitos ir kitas paslaugas</w:t>
      </w:r>
      <w:r w:rsidRPr="00155799">
        <w:rPr>
          <w:rFonts w:ascii="Times New Roman" w:hAnsi="Times New Roman" w:cs="Times New Roman"/>
          <w:color w:val="000000" w:themeColor="text1"/>
          <w:sz w:val="24"/>
          <w:szCs w:val="24"/>
          <w:lang w:val="lt-LT"/>
        </w:rPr>
        <w:t xml:space="preserve"> (paslaugų teikėjams)</w:t>
      </w:r>
      <w:r w:rsidR="00DF4741" w:rsidRPr="00155799">
        <w:rPr>
          <w:rFonts w:ascii="Times New Roman" w:hAnsi="Times New Roman" w:cs="Times New Roman"/>
          <w:color w:val="000000" w:themeColor="text1"/>
          <w:sz w:val="24"/>
          <w:szCs w:val="24"/>
          <w:lang w:val="lt-LT"/>
        </w:rPr>
        <w:t xml:space="preserve">, siekiant užtikrinti tinkamą Bendrovės paslaugų teikimą, valdymą ir vystymą. Tokiais atvejais Bendrovė imasi reikiamų priemonių siekiant užtikrinti, kad pasitelkti duomenų tvarkytojai tvarkytų teikiamus asmens duomenis tik tais tikslais, dėl kurių šie buvo teikti, užtikrinant tinkamas technines ir organizacines priemones. </w:t>
      </w:r>
    </w:p>
    <w:p w14:paraId="348AB7A6" w14:textId="77777777" w:rsidR="009E2221" w:rsidRPr="00155799" w:rsidRDefault="0048650A" w:rsidP="009E2221">
      <w:pPr>
        <w:pStyle w:val="ListParagraph"/>
        <w:numPr>
          <w:ilvl w:val="1"/>
          <w:numId w:val="10"/>
        </w:numPr>
        <w:jc w:val="both"/>
        <w:rPr>
          <w:rFonts w:ascii="Times New Roman" w:hAnsi="Times New Roman" w:cs="Times New Roman"/>
          <w:color w:val="000000" w:themeColor="text1"/>
          <w:sz w:val="24"/>
          <w:szCs w:val="24"/>
          <w:lang w:val="lt-LT"/>
        </w:rPr>
      </w:pPr>
      <w:r w:rsidRPr="00155799">
        <w:rPr>
          <w:rFonts w:ascii="Times New Roman" w:hAnsi="Times New Roman" w:cs="Times New Roman"/>
          <w:color w:val="000000" w:themeColor="text1"/>
          <w:sz w:val="24"/>
          <w:szCs w:val="24"/>
          <w:lang w:val="lt-LT"/>
        </w:rPr>
        <w:t>V</w:t>
      </w:r>
      <w:r w:rsidR="00DF4741" w:rsidRPr="00155799">
        <w:rPr>
          <w:rFonts w:ascii="Times New Roman" w:hAnsi="Times New Roman" w:cs="Times New Roman"/>
          <w:color w:val="000000" w:themeColor="text1"/>
          <w:sz w:val="24"/>
          <w:szCs w:val="24"/>
          <w:lang w:val="lt-LT"/>
        </w:rPr>
        <w:t xml:space="preserve">aldžios arba teisėsaugos įstaigoms, policijai arba priežiūros institucijoms, kai tai privaloma pagal galiojančius teisės aktus </w:t>
      </w:r>
      <w:r w:rsidRPr="00155799">
        <w:rPr>
          <w:rFonts w:ascii="Times New Roman" w:hAnsi="Times New Roman" w:cs="Times New Roman"/>
          <w:color w:val="000000" w:themeColor="text1"/>
          <w:sz w:val="24"/>
          <w:szCs w:val="24"/>
          <w:lang w:val="lt-LT"/>
        </w:rPr>
        <w:t xml:space="preserve">ar teismo sprendimą </w:t>
      </w:r>
      <w:r w:rsidR="00DF4741" w:rsidRPr="00155799">
        <w:rPr>
          <w:rFonts w:ascii="Times New Roman" w:hAnsi="Times New Roman" w:cs="Times New Roman"/>
          <w:color w:val="000000" w:themeColor="text1"/>
          <w:sz w:val="24"/>
          <w:szCs w:val="24"/>
          <w:lang w:val="lt-LT"/>
        </w:rPr>
        <w:t>arba siekiant užtikrinti Bendrovės teises arba Bendrovės klientų, darbuotojų ir turto saugumą</w:t>
      </w:r>
      <w:r w:rsidRPr="00155799">
        <w:rPr>
          <w:rFonts w:ascii="Times New Roman" w:hAnsi="Times New Roman" w:cs="Times New Roman"/>
          <w:color w:val="000000" w:themeColor="text1"/>
          <w:sz w:val="24"/>
          <w:szCs w:val="24"/>
          <w:lang w:val="lt-LT"/>
        </w:rPr>
        <w:t xml:space="preserve">. </w:t>
      </w:r>
      <w:r w:rsidR="00DF4741" w:rsidRPr="00155799">
        <w:rPr>
          <w:rFonts w:ascii="Times New Roman" w:hAnsi="Times New Roman" w:cs="Times New Roman"/>
          <w:color w:val="000000" w:themeColor="text1"/>
          <w:sz w:val="24"/>
          <w:szCs w:val="24"/>
          <w:lang w:val="lt-LT"/>
        </w:rPr>
        <w:t xml:space="preserve"> </w:t>
      </w:r>
    </w:p>
    <w:p w14:paraId="6BB0A86B" w14:textId="35173BAA" w:rsidR="0088217B" w:rsidRPr="00155799" w:rsidRDefault="0088217B" w:rsidP="009E2221">
      <w:pPr>
        <w:pStyle w:val="ListParagraph"/>
        <w:numPr>
          <w:ilvl w:val="0"/>
          <w:numId w:val="10"/>
        </w:numPr>
        <w:jc w:val="both"/>
        <w:rPr>
          <w:rFonts w:ascii="Times New Roman" w:hAnsi="Times New Roman" w:cs="Times New Roman"/>
          <w:color w:val="000000" w:themeColor="text1"/>
          <w:sz w:val="24"/>
          <w:szCs w:val="24"/>
          <w:lang w:val="lt-LT"/>
        </w:rPr>
      </w:pPr>
      <w:r w:rsidRPr="00155799">
        <w:rPr>
          <w:rFonts w:ascii="Times New Roman" w:hAnsi="Times New Roman" w:cs="Times New Roman"/>
          <w:color w:val="000000" w:themeColor="text1"/>
          <w:sz w:val="24"/>
          <w:szCs w:val="24"/>
          <w:lang w:val="lt-LT"/>
        </w:rPr>
        <w:t>Bendrovė užtikrina, kad Bendrovėje paskirtas duomenų apsaugos pareigūnas būtų įtrauktas į su asmens duomenų tvarkymu Bendrovėje susijusius veiksmus bei informuojamas apie pažeidimus ir skundus dėl asmens duomenų apsaugos.</w:t>
      </w:r>
    </w:p>
    <w:p w14:paraId="7339EEE7" w14:textId="77777777" w:rsidR="0088217B" w:rsidRPr="00155799" w:rsidRDefault="0088217B" w:rsidP="0088217B">
      <w:pPr>
        <w:pStyle w:val="ListParagraph"/>
        <w:numPr>
          <w:ilvl w:val="0"/>
          <w:numId w:val="10"/>
        </w:numPr>
        <w:jc w:val="both"/>
        <w:rPr>
          <w:rFonts w:ascii="Times New Roman" w:hAnsi="Times New Roman" w:cs="Times New Roman"/>
          <w:color w:val="000000" w:themeColor="text1"/>
          <w:sz w:val="24"/>
          <w:szCs w:val="24"/>
          <w:lang w:val="lt-LT"/>
        </w:rPr>
      </w:pPr>
      <w:r w:rsidRPr="00155799">
        <w:rPr>
          <w:rFonts w:ascii="Times New Roman" w:hAnsi="Times New Roman" w:cs="Times New Roman"/>
          <w:color w:val="000000" w:themeColor="text1"/>
          <w:sz w:val="24"/>
          <w:szCs w:val="24"/>
          <w:lang w:val="lt-LT"/>
        </w:rPr>
        <w:t>Duomenų apsaugos pareigūnas atlieka šias užduotis:</w:t>
      </w:r>
    </w:p>
    <w:p w14:paraId="108F12A0" w14:textId="1C673D31" w:rsidR="0088217B" w:rsidRPr="00155799" w:rsidRDefault="00286D4F" w:rsidP="0088217B">
      <w:pPr>
        <w:pStyle w:val="ListParagraph"/>
        <w:numPr>
          <w:ilvl w:val="1"/>
          <w:numId w:val="10"/>
        </w:numPr>
        <w:jc w:val="both"/>
        <w:rPr>
          <w:rFonts w:ascii="Times New Roman" w:hAnsi="Times New Roman" w:cs="Times New Roman"/>
          <w:color w:val="000000" w:themeColor="text1"/>
          <w:sz w:val="24"/>
          <w:szCs w:val="24"/>
          <w:lang w:val="lt-LT"/>
        </w:rPr>
      </w:pPr>
      <w:r w:rsidRPr="00155799">
        <w:rPr>
          <w:rFonts w:ascii="Times New Roman" w:hAnsi="Times New Roman" w:cs="Times New Roman"/>
          <w:color w:val="000000" w:themeColor="text1"/>
          <w:sz w:val="24"/>
          <w:szCs w:val="24"/>
          <w:lang w:val="lt-LT"/>
        </w:rPr>
        <w:t xml:space="preserve">Informuoja Bendrovę arba duomenų tvarkytoją ir duomenis tvarkančius darbuotojus apie jų prievoles pagal Reglamentą  ir konsultuoja </w:t>
      </w:r>
      <w:r w:rsidR="009E2221" w:rsidRPr="00155799">
        <w:rPr>
          <w:rFonts w:ascii="Times New Roman" w:hAnsi="Times New Roman" w:cs="Times New Roman"/>
          <w:color w:val="000000" w:themeColor="text1"/>
          <w:sz w:val="24"/>
          <w:szCs w:val="24"/>
          <w:lang w:val="lt-LT"/>
        </w:rPr>
        <w:t>asmens duomenų apsaugos</w:t>
      </w:r>
      <w:r w:rsidRPr="00155799">
        <w:rPr>
          <w:rFonts w:ascii="Times New Roman" w:hAnsi="Times New Roman" w:cs="Times New Roman"/>
          <w:color w:val="000000" w:themeColor="text1"/>
          <w:sz w:val="24"/>
          <w:szCs w:val="24"/>
          <w:lang w:val="lt-LT"/>
        </w:rPr>
        <w:t xml:space="preserve"> klausimais;</w:t>
      </w:r>
    </w:p>
    <w:p w14:paraId="5BCA3D98" w14:textId="39C291FB" w:rsidR="0088217B" w:rsidRPr="00155799" w:rsidRDefault="00286D4F" w:rsidP="0088217B">
      <w:pPr>
        <w:pStyle w:val="ListParagraph"/>
        <w:numPr>
          <w:ilvl w:val="1"/>
          <w:numId w:val="10"/>
        </w:numPr>
        <w:jc w:val="both"/>
        <w:rPr>
          <w:rFonts w:ascii="Times New Roman" w:hAnsi="Times New Roman" w:cs="Times New Roman"/>
          <w:color w:val="000000" w:themeColor="text1"/>
          <w:sz w:val="24"/>
          <w:szCs w:val="24"/>
          <w:lang w:val="lt-LT"/>
        </w:rPr>
      </w:pPr>
      <w:r w:rsidRPr="00155799">
        <w:rPr>
          <w:rFonts w:ascii="Times New Roman" w:hAnsi="Times New Roman" w:cs="Times New Roman"/>
          <w:color w:val="000000" w:themeColor="text1"/>
          <w:sz w:val="24"/>
          <w:szCs w:val="24"/>
          <w:lang w:val="lt-LT"/>
        </w:rPr>
        <w:t>Stebi, kaip laikomasi Reglamento, kitų Europos Sąjungos arba Lietuvos Respublikos duomenų apsaug</w:t>
      </w:r>
      <w:r w:rsidR="009E2221" w:rsidRPr="00155799">
        <w:rPr>
          <w:rFonts w:ascii="Times New Roman" w:hAnsi="Times New Roman" w:cs="Times New Roman"/>
          <w:color w:val="000000" w:themeColor="text1"/>
          <w:sz w:val="24"/>
          <w:szCs w:val="24"/>
          <w:lang w:val="lt-LT"/>
        </w:rPr>
        <w:t>ą reglamentuojančių</w:t>
      </w:r>
      <w:r w:rsidRPr="00155799">
        <w:rPr>
          <w:rFonts w:ascii="Times New Roman" w:hAnsi="Times New Roman" w:cs="Times New Roman"/>
          <w:color w:val="000000" w:themeColor="text1"/>
          <w:sz w:val="24"/>
          <w:szCs w:val="24"/>
          <w:lang w:val="lt-LT"/>
        </w:rPr>
        <w:t xml:space="preserve"> nuostatų ir Bendrovės politikos asmens duomenų apsaugos srityje, įskaitant pareigų pavedimą, duomenų tvarkymo operacijose dalyvaujančių darbuotojų informuotumo didinimą bei mokymą ir susijusius auditus;</w:t>
      </w:r>
    </w:p>
    <w:p w14:paraId="78A9D645" w14:textId="759F6AE1" w:rsidR="0088217B" w:rsidRPr="00155799" w:rsidRDefault="00286D4F" w:rsidP="0088217B">
      <w:pPr>
        <w:pStyle w:val="ListParagraph"/>
        <w:numPr>
          <w:ilvl w:val="1"/>
          <w:numId w:val="10"/>
        </w:numPr>
        <w:jc w:val="both"/>
        <w:rPr>
          <w:rFonts w:ascii="Times New Roman" w:hAnsi="Times New Roman" w:cs="Times New Roman"/>
          <w:color w:val="000000" w:themeColor="text1"/>
          <w:sz w:val="24"/>
          <w:szCs w:val="24"/>
          <w:lang w:val="lt-LT"/>
        </w:rPr>
      </w:pPr>
      <w:r w:rsidRPr="00155799">
        <w:rPr>
          <w:rFonts w:ascii="Times New Roman" w:hAnsi="Times New Roman" w:cs="Times New Roman"/>
          <w:color w:val="000000" w:themeColor="text1"/>
          <w:sz w:val="24"/>
          <w:szCs w:val="24"/>
          <w:lang w:val="lt-LT"/>
        </w:rPr>
        <w:t>Paprašius konsultuoja dėl poveikio duomenų apsaugai vertinimo ir stebi jo atlikimą pagal Reglamento 35 straipsnį;</w:t>
      </w:r>
    </w:p>
    <w:p w14:paraId="268DFE0B" w14:textId="769618DD" w:rsidR="0088217B" w:rsidRPr="00155799" w:rsidRDefault="00286D4F" w:rsidP="0088217B">
      <w:pPr>
        <w:pStyle w:val="ListParagraph"/>
        <w:numPr>
          <w:ilvl w:val="1"/>
          <w:numId w:val="10"/>
        </w:numPr>
        <w:jc w:val="both"/>
        <w:rPr>
          <w:rFonts w:ascii="Times New Roman" w:hAnsi="Times New Roman" w:cs="Times New Roman"/>
          <w:color w:val="000000" w:themeColor="text1"/>
          <w:sz w:val="24"/>
          <w:szCs w:val="24"/>
          <w:lang w:val="lt-LT"/>
        </w:rPr>
      </w:pPr>
      <w:r w:rsidRPr="00155799">
        <w:rPr>
          <w:rFonts w:ascii="Times New Roman" w:hAnsi="Times New Roman" w:cs="Times New Roman"/>
          <w:color w:val="000000" w:themeColor="text1"/>
          <w:sz w:val="24"/>
          <w:szCs w:val="24"/>
          <w:lang w:val="lt-LT"/>
        </w:rPr>
        <w:t>Bendradarbiauja su priežiūros institucija;</w:t>
      </w:r>
    </w:p>
    <w:p w14:paraId="3057B1E8" w14:textId="21460580" w:rsidR="00FA0ECA" w:rsidRPr="00155799" w:rsidRDefault="00286D4F" w:rsidP="0088217B">
      <w:pPr>
        <w:pStyle w:val="ListParagraph"/>
        <w:numPr>
          <w:ilvl w:val="1"/>
          <w:numId w:val="10"/>
        </w:numPr>
        <w:jc w:val="both"/>
        <w:rPr>
          <w:rFonts w:ascii="Times New Roman" w:hAnsi="Times New Roman" w:cs="Times New Roman"/>
          <w:color w:val="000000" w:themeColor="text1"/>
          <w:sz w:val="24"/>
          <w:szCs w:val="24"/>
          <w:lang w:val="lt-LT"/>
        </w:rPr>
      </w:pPr>
      <w:r w:rsidRPr="00155799">
        <w:rPr>
          <w:rFonts w:ascii="Times New Roman" w:hAnsi="Times New Roman" w:cs="Times New Roman"/>
          <w:color w:val="000000" w:themeColor="text1"/>
          <w:sz w:val="24"/>
          <w:szCs w:val="24"/>
          <w:lang w:val="lt-LT"/>
        </w:rPr>
        <w:t xml:space="preserve">Atlieka kontaktinio asmens funkcijas priežiūros institucijai kreipiantis su duomenų tvarkymu susijusiais klausimais, įskaitant 36 straipsnyje nurodytas išankstines konsultacijas ir prireikus konsultuoja kitais klausimais. </w:t>
      </w:r>
    </w:p>
    <w:p w14:paraId="2F50D6D1" w14:textId="27303A9E" w:rsidR="0088217B" w:rsidRPr="00155799" w:rsidRDefault="00286D4F" w:rsidP="00216B93">
      <w:pPr>
        <w:pStyle w:val="ListParagraph"/>
        <w:numPr>
          <w:ilvl w:val="0"/>
          <w:numId w:val="10"/>
        </w:numPr>
        <w:jc w:val="both"/>
        <w:rPr>
          <w:rFonts w:ascii="Times New Roman" w:hAnsi="Times New Roman" w:cs="Times New Roman"/>
          <w:color w:val="000000" w:themeColor="text1"/>
          <w:sz w:val="24"/>
          <w:szCs w:val="24"/>
          <w:lang w:val="lt-LT"/>
        </w:rPr>
      </w:pPr>
      <w:r w:rsidRPr="00155799">
        <w:rPr>
          <w:rFonts w:ascii="Times New Roman" w:hAnsi="Times New Roman" w:cs="Times New Roman"/>
          <w:color w:val="000000" w:themeColor="text1"/>
          <w:sz w:val="24"/>
          <w:szCs w:val="24"/>
          <w:lang w:val="lt-LT"/>
        </w:rPr>
        <w:t xml:space="preserve">Duomenų apsaugos pareigūnas, vykdydamas savo užduotis, tinkamai įvertina su duomenų tvarkymo operacijomis susijusį pavojų, atsižvelgdamas į duomenų tvarkymo pobūdį, aprėptį, kontekstą ir tikslus. </w:t>
      </w:r>
    </w:p>
    <w:p w14:paraId="1632EB3F" w14:textId="0EA3988E" w:rsidR="00D96527" w:rsidRPr="00155799" w:rsidRDefault="0088217B" w:rsidP="0088217B">
      <w:pPr>
        <w:pStyle w:val="ListParagraph"/>
        <w:numPr>
          <w:ilvl w:val="0"/>
          <w:numId w:val="10"/>
        </w:numPr>
        <w:jc w:val="both"/>
        <w:rPr>
          <w:rFonts w:ascii="Times New Roman" w:hAnsi="Times New Roman" w:cs="Times New Roman"/>
          <w:color w:val="000000" w:themeColor="text1"/>
          <w:sz w:val="24"/>
          <w:szCs w:val="24"/>
          <w:lang w:val="lt-LT"/>
        </w:rPr>
      </w:pPr>
      <w:r w:rsidRPr="00155799">
        <w:rPr>
          <w:rFonts w:ascii="Times New Roman" w:hAnsi="Times New Roman" w:cs="Times New Roman"/>
          <w:color w:val="000000" w:themeColor="text1"/>
          <w:sz w:val="24"/>
          <w:szCs w:val="24"/>
          <w:lang w:val="lt-LT"/>
        </w:rPr>
        <w:t xml:space="preserve">Duomenų apsaugos pareigūnas atlieka tik Reglamento 39 straipsnyje įtvirtintas užduotis ir nėra asmeniškai atsakingas už Reglamento nuostatų nesilaikymą Bendrovei tvarkant asmens duomenis. </w:t>
      </w:r>
    </w:p>
    <w:p w14:paraId="6C92D725" w14:textId="77777777" w:rsidR="0088217B" w:rsidRPr="00155799" w:rsidRDefault="0088217B" w:rsidP="0088217B">
      <w:pPr>
        <w:contextualSpacing/>
        <w:rPr>
          <w:rFonts w:ascii="Times New Roman" w:hAnsi="Times New Roman" w:cs="Times New Roman"/>
          <w:b/>
          <w:color w:val="000000" w:themeColor="text1"/>
          <w:sz w:val="24"/>
          <w:szCs w:val="24"/>
        </w:rPr>
      </w:pPr>
    </w:p>
    <w:p w14:paraId="31EEF28E" w14:textId="30931900" w:rsidR="00D96527" w:rsidRPr="00155799" w:rsidRDefault="00D96527" w:rsidP="00D96527">
      <w:pPr>
        <w:contextualSpacing/>
        <w:jc w:val="center"/>
        <w:rPr>
          <w:rFonts w:ascii="Times New Roman" w:hAnsi="Times New Roman" w:cs="Times New Roman"/>
          <w:b/>
          <w:color w:val="000000" w:themeColor="text1"/>
          <w:sz w:val="24"/>
          <w:szCs w:val="24"/>
        </w:rPr>
      </w:pPr>
      <w:r w:rsidRPr="00155799">
        <w:rPr>
          <w:rFonts w:ascii="Times New Roman" w:hAnsi="Times New Roman" w:cs="Times New Roman"/>
          <w:b/>
          <w:color w:val="000000" w:themeColor="text1"/>
          <w:sz w:val="24"/>
          <w:szCs w:val="24"/>
        </w:rPr>
        <w:t>VI SKYRIUS</w:t>
      </w:r>
    </w:p>
    <w:p w14:paraId="36DBF180" w14:textId="5854976F" w:rsidR="00D96527" w:rsidRPr="00155799" w:rsidRDefault="00D96527" w:rsidP="00D96527">
      <w:pPr>
        <w:contextualSpacing/>
        <w:jc w:val="center"/>
        <w:rPr>
          <w:rFonts w:ascii="Times New Roman" w:hAnsi="Times New Roman" w:cs="Times New Roman"/>
          <w:b/>
          <w:color w:val="000000" w:themeColor="text1"/>
          <w:sz w:val="24"/>
          <w:szCs w:val="24"/>
          <w:lang w:val="lt-LT"/>
        </w:rPr>
      </w:pPr>
      <w:r w:rsidRPr="00155799">
        <w:rPr>
          <w:rFonts w:ascii="Times New Roman" w:hAnsi="Times New Roman" w:cs="Times New Roman"/>
          <w:b/>
          <w:color w:val="000000" w:themeColor="text1"/>
          <w:sz w:val="24"/>
          <w:szCs w:val="24"/>
          <w:lang w:val="lt-LT"/>
        </w:rPr>
        <w:t>DUOMENŲ SUBJEKTO TEISIŲ ĮGYVENDINIMO TVARKA</w:t>
      </w:r>
    </w:p>
    <w:p w14:paraId="483B14CE" w14:textId="1D9A0046" w:rsidR="00261D92" w:rsidRPr="00155799" w:rsidRDefault="00261D92" w:rsidP="001D0B62">
      <w:pPr>
        <w:contextualSpacing/>
        <w:rPr>
          <w:rFonts w:ascii="Times New Roman" w:hAnsi="Times New Roman" w:cs="Times New Roman"/>
          <w:b/>
          <w:color w:val="000000" w:themeColor="text1"/>
          <w:sz w:val="24"/>
          <w:szCs w:val="24"/>
          <w:lang w:val="lt-LT"/>
        </w:rPr>
      </w:pPr>
    </w:p>
    <w:p w14:paraId="38094450" w14:textId="553DDB42" w:rsidR="00261D92" w:rsidRPr="00155799" w:rsidRDefault="00261D92" w:rsidP="0088217B">
      <w:pPr>
        <w:pStyle w:val="ListParagraph"/>
        <w:numPr>
          <w:ilvl w:val="0"/>
          <w:numId w:val="10"/>
        </w:numPr>
        <w:jc w:val="both"/>
        <w:rPr>
          <w:rFonts w:ascii="Times New Roman" w:hAnsi="Times New Roman" w:cs="Times New Roman"/>
          <w:color w:val="000000" w:themeColor="text1"/>
          <w:sz w:val="24"/>
          <w:szCs w:val="24"/>
          <w:lang w:val="lt-LT"/>
        </w:rPr>
      </w:pPr>
      <w:r w:rsidRPr="00155799">
        <w:rPr>
          <w:rFonts w:ascii="Times New Roman" w:hAnsi="Times New Roman" w:cs="Times New Roman"/>
          <w:color w:val="000000" w:themeColor="text1"/>
          <w:sz w:val="24"/>
          <w:szCs w:val="24"/>
          <w:lang w:val="lt-LT"/>
        </w:rPr>
        <w:t xml:space="preserve">Bendrovė užtikrina duomenų subjektų teises pagal Reglamentą ir kitus teisės aktus. </w:t>
      </w:r>
    </w:p>
    <w:p w14:paraId="4111500A" w14:textId="334A72C5" w:rsidR="00261D92" w:rsidRPr="00155799" w:rsidRDefault="00A137D6" w:rsidP="0088217B">
      <w:pPr>
        <w:pStyle w:val="ListParagraph"/>
        <w:numPr>
          <w:ilvl w:val="0"/>
          <w:numId w:val="10"/>
        </w:numPr>
        <w:jc w:val="both"/>
        <w:rPr>
          <w:rFonts w:ascii="Times New Roman" w:hAnsi="Times New Roman" w:cs="Times New Roman"/>
          <w:color w:val="000000" w:themeColor="text1"/>
          <w:sz w:val="24"/>
          <w:szCs w:val="24"/>
          <w:lang w:val="lt-LT"/>
        </w:rPr>
      </w:pPr>
      <w:r w:rsidRPr="00155799">
        <w:rPr>
          <w:rFonts w:ascii="Times New Roman" w:hAnsi="Times New Roman" w:cs="Times New Roman"/>
          <w:color w:val="000000" w:themeColor="text1"/>
          <w:sz w:val="24"/>
          <w:szCs w:val="24"/>
          <w:lang w:val="lt-LT"/>
        </w:rPr>
        <w:t>Bendrovė</w:t>
      </w:r>
      <w:r w:rsidR="00261D92" w:rsidRPr="00155799">
        <w:rPr>
          <w:rFonts w:ascii="Times New Roman" w:hAnsi="Times New Roman" w:cs="Times New Roman"/>
          <w:color w:val="000000" w:themeColor="text1"/>
          <w:sz w:val="24"/>
          <w:szCs w:val="24"/>
          <w:lang w:val="lt-LT"/>
        </w:rPr>
        <w:t xml:space="preserve"> duomenų gavimo metu duomenų subjektui nurodo </w:t>
      </w:r>
      <w:r w:rsidR="002D7D2D" w:rsidRPr="00155799">
        <w:rPr>
          <w:rFonts w:ascii="Times New Roman" w:hAnsi="Times New Roman" w:cs="Times New Roman"/>
          <w:color w:val="000000" w:themeColor="text1"/>
          <w:sz w:val="24"/>
          <w:szCs w:val="24"/>
          <w:lang w:val="lt-LT"/>
        </w:rPr>
        <w:t>duomenų valdytojo</w:t>
      </w:r>
      <w:r w:rsidR="00261D92" w:rsidRPr="00155799">
        <w:rPr>
          <w:rFonts w:ascii="Times New Roman" w:hAnsi="Times New Roman" w:cs="Times New Roman"/>
          <w:color w:val="000000" w:themeColor="text1"/>
          <w:sz w:val="24"/>
          <w:szCs w:val="24"/>
          <w:lang w:val="lt-LT"/>
        </w:rPr>
        <w:t xml:space="preserve"> ir, jeigu taikoma, duomenų valdytojo atstovo tapatybę ir kontaktinius duomenis, duomenų apsaugos pareigūno kontaktinius duomenis, duomenų tvarkymo tikslus, dėl kurių ketinama tvarkyti asmens duomenis, taip pat duomenų tvarkymo teisinį pagrindą, asmens duomenų gavėjus arba jų kategorijas.</w:t>
      </w:r>
    </w:p>
    <w:p w14:paraId="7A7E0642" w14:textId="2BBF669A" w:rsidR="00261D92" w:rsidRPr="00155799" w:rsidRDefault="00261D92" w:rsidP="0088217B">
      <w:pPr>
        <w:pStyle w:val="ListParagraph"/>
        <w:numPr>
          <w:ilvl w:val="0"/>
          <w:numId w:val="10"/>
        </w:numPr>
        <w:jc w:val="both"/>
        <w:rPr>
          <w:rFonts w:ascii="Times New Roman" w:hAnsi="Times New Roman" w:cs="Times New Roman"/>
          <w:color w:val="000000" w:themeColor="text1"/>
          <w:sz w:val="24"/>
          <w:szCs w:val="24"/>
          <w:lang w:val="lt-LT"/>
        </w:rPr>
      </w:pPr>
      <w:r w:rsidRPr="00155799">
        <w:rPr>
          <w:rFonts w:ascii="Times New Roman" w:hAnsi="Times New Roman" w:cs="Times New Roman"/>
          <w:color w:val="000000" w:themeColor="text1"/>
          <w:sz w:val="24"/>
          <w:szCs w:val="24"/>
          <w:lang w:val="lt-LT"/>
        </w:rPr>
        <w:lastRenderedPageBreak/>
        <w:t>Duomenų subjektas, pateikęs Bendrovei asmens tapatybę patvirtinantį dokumentą arba teisės aktų nustatyta tvarka ar elektroninių ryšių priemonėmis, kurios leidžia tinkamai identifikuoti asmenį, patvirtinęs savo asmens tapatybę, turi teisę gauti informaciją, iš kokių šaltinių ir kokie jo asmens duomenys surinkti, kokiu tikslu jie tvarkomi, kokiems duomenų gavėjams teikiami ir buvo teikti per paskutinius 1 metus.</w:t>
      </w:r>
      <w:r w:rsidR="0048650A" w:rsidRPr="00155799">
        <w:rPr>
          <w:rFonts w:ascii="Times New Roman" w:hAnsi="Times New Roman" w:cs="Times New Roman"/>
          <w:color w:val="000000" w:themeColor="text1"/>
          <w:sz w:val="24"/>
          <w:szCs w:val="24"/>
          <w:lang w:val="lt-LT"/>
        </w:rPr>
        <w:t xml:space="preserve"> Informacija apie tvarkomus asmens duomenis teikiama suinteresuotam asmeniui atvykus į Bendrovę arba kitais būdais, kuriuos reglamentuoja </w:t>
      </w:r>
      <w:r w:rsidR="009E2221" w:rsidRPr="00155799">
        <w:rPr>
          <w:rFonts w:ascii="Times New Roman" w:hAnsi="Times New Roman" w:cs="Times New Roman"/>
          <w:color w:val="000000" w:themeColor="text1"/>
          <w:sz w:val="24"/>
          <w:szCs w:val="24"/>
          <w:lang w:val="lt-LT"/>
        </w:rPr>
        <w:t xml:space="preserve">šios Taisyklės ar kiti </w:t>
      </w:r>
      <w:r w:rsidR="0048650A" w:rsidRPr="00155799">
        <w:rPr>
          <w:rFonts w:ascii="Times New Roman" w:hAnsi="Times New Roman" w:cs="Times New Roman"/>
          <w:color w:val="000000" w:themeColor="text1"/>
          <w:sz w:val="24"/>
          <w:szCs w:val="24"/>
          <w:lang w:val="lt-LT"/>
        </w:rPr>
        <w:t xml:space="preserve">Bendrovės vidiniai aktai. </w:t>
      </w:r>
    </w:p>
    <w:p w14:paraId="5C5FD9C9" w14:textId="399EA1E6" w:rsidR="00261D92" w:rsidRPr="00155799" w:rsidRDefault="00261D92" w:rsidP="0088217B">
      <w:pPr>
        <w:pStyle w:val="ListParagraph"/>
        <w:numPr>
          <w:ilvl w:val="0"/>
          <w:numId w:val="10"/>
        </w:numPr>
        <w:jc w:val="both"/>
        <w:rPr>
          <w:rFonts w:ascii="Times New Roman" w:hAnsi="Times New Roman" w:cs="Times New Roman"/>
          <w:color w:val="000000" w:themeColor="text1"/>
          <w:sz w:val="24"/>
          <w:szCs w:val="24"/>
          <w:lang w:val="lt-LT"/>
        </w:rPr>
      </w:pPr>
      <w:r w:rsidRPr="00155799">
        <w:rPr>
          <w:rFonts w:ascii="Times New Roman" w:hAnsi="Times New Roman" w:cs="Times New Roman"/>
          <w:color w:val="000000" w:themeColor="text1"/>
          <w:sz w:val="24"/>
          <w:szCs w:val="24"/>
          <w:lang w:val="lt-LT"/>
        </w:rPr>
        <w:t xml:space="preserve">Asmens duomenys duomenų subjektui susipažinti teikiami, taip pat taisomi ir naikinami arba jų tvarkymo veiksmai sustabdomi </w:t>
      </w:r>
      <w:r w:rsidR="009E2221" w:rsidRPr="00155799">
        <w:rPr>
          <w:rFonts w:ascii="Times New Roman" w:hAnsi="Times New Roman" w:cs="Times New Roman"/>
          <w:color w:val="000000" w:themeColor="text1"/>
          <w:sz w:val="24"/>
          <w:szCs w:val="24"/>
          <w:lang w:val="lt-LT"/>
        </w:rPr>
        <w:t xml:space="preserve">gavus duomenų subjekto prašymą </w:t>
      </w:r>
      <w:r w:rsidRPr="00155799">
        <w:rPr>
          <w:rFonts w:ascii="Times New Roman" w:hAnsi="Times New Roman" w:cs="Times New Roman"/>
          <w:color w:val="000000" w:themeColor="text1"/>
          <w:sz w:val="24"/>
          <w:szCs w:val="24"/>
          <w:lang w:val="lt-LT"/>
        </w:rPr>
        <w:t>ir jo asmens duomenis patvirtinančius dokumentus arba elektroninių ryšių priemonėmis, kurios leidžia tinkamai identifikuoti asmenį</w:t>
      </w:r>
      <w:r w:rsidR="009E2221" w:rsidRPr="00155799">
        <w:rPr>
          <w:rFonts w:ascii="Times New Roman" w:hAnsi="Times New Roman" w:cs="Times New Roman"/>
          <w:color w:val="000000" w:themeColor="text1"/>
          <w:sz w:val="24"/>
          <w:szCs w:val="24"/>
          <w:lang w:val="lt-LT"/>
        </w:rPr>
        <w:t>.</w:t>
      </w:r>
      <w:r w:rsidRPr="00155799">
        <w:rPr>
          <w:rFonts w:ascii="Times New Roman" w:hAnsi="Times New Roman" w:cs="Times New Roman"/>
          <w:color w:val="000000" w:themeColor="text1"/>
          <w:sz w:val="24"/>
          <w:szCs w:val="24"/>
          <w:lang w:val="lt-LT"/>
        </w:rPr>
        <w:t xml:space="preserve"> </w:t>
      </w:r>
    </w:p>
    <w:p w14:paraId="31B8337A" w14:textId="77777777" w:rsidR="00261D92" w:rsidRPr="00155799" w:rsidRDefault="00261D92" w:rsidP="0088217B">
      <w:pPr>
        <w:pStyle w:val="ListParagraph"/>
        <w:numPr>
          <w:ilvl w:val="0"/>
          <w:numId w:val="10"/>
        </w:numPr>
        <w:jc w:val="both"/>
        <w:rPr>
          <w:rFonts w:ascii="Times New Roman" w:hAnsi="Times New Roman" w:cs="Times New Roman"/>
          <w:color w:val="000000" w:themeColor="text1"/>
          <w:sz w:val="24"/>
          <w:szCs w:val="24"/>
          <w:lang w:val="lt-LT"/>
        </w:rPr>
      </w:pPr>
      <w:r w:rsidRPr="00155799">
        <w:rPr>
          <w:rFonts w:ascii="Times New Roman" w:hAnsi="Times New Roman" w:cs="Times New Roman"/>
          <w:color w:val="000000" w:themeColor="text1"/>
          <w:sz w:val="24"/>
          <w:szCs w:val="24"/>
          <w:lang w:val="lt-LT"/>
        </w:rPr>
        <w:t>Bendrovė, gavusi duomenų subjekto paklausimą dėl jo asmens duomenų tvarkymo, privalo atsakyti, ar su juo susiję asmens duomenys yra tvarkomi, ir pateikti duomenų subjektui prašomus duomenis ne vėliau kaip per 30 kalendorinių dienų nuo duomenų subjekto kreipimosi dienos. Duomenų subjekto prašymu tokie duomenys turi būti pateikiami raštu.</w:t>
      </w:r>
    </w:p>
    <w:p w14:paraId="029B90D0" w14:textId="77777777" w:rsidR="00261D92" w:rsidRPr="00155799" w:rsidRDefault="00261D92" w:rsidP="0088217B">
      <w:pPr>
        <w:pStyle w:val="ListParagraph"/>
        <w:numPr>
          <w:ilvl w:val="0"/>
          <w:numId w:val="10"/>
        </w:numPr>
        <w:jc w:val="both"/>
        <w:rPr>
          <w:rFonts w:ascii="Times New Roman" w:hAnsi="Times New Roman" w:cs="Times New Roman"/>
          <w:color w:val="000000" w:themeColor="text1"/>
          <w:sz w:val="24"/>
          <w:szCs w:val="24"/>
          <w:lang w:val="lt-LT"/>
        </w:rPr>
      </w:pPr>
      <w:r w:rsidRPr="00155799">
        <w:rPr>
          <w:rFonts w:ascii="Times New Roman" w:hAnsi="Times New Roman" w:cs="Times New Roman"/>
          <w:color w:val="000000" w:themeColor="text1"/>
          <w:sz w:val="24"/>
          <w:szCs w:val="24"/>
          <w:lang w:val="lt-LT"/>
        </w:rPr>
        <w:t xml:space="preserve">Duomenų subjektui teikiant Bendrovės tvarkomus duomenų subjekto asmens duomenis, Bendrovė užtikrina tinkamas organizacines ir technines duomenų saugumo priemones, kad iš pateiktų duomenų nebūtų galima identifikuoti kitų duomenų subjektų. </w:t>
      </w:r>
    </w:p>
    <w:p w14:paraId="14E0E7DA" w14:textId="7BA70692" w:rsidR="00261D92" w:rsidRPr="00155799" w:rsidRDefault="00261D92" w:rsidP="0088217B">
      <w:pPr>
        <w:pStyle w:val="ListParagraph"/>
        <w:numPr>
          <w:ilvl w:val="0"/>
          <w:numId w:val="10"/>
        </w:numPr>
        <w:jc w:val="both"/>
        <w:rPr>
          <w:rFonts w:ascii="Times New Roman" w:hAnsi="Times New Roman" w:cs="Times New Roman"/>
          <w:color w:val="000000" w:themeColor="text1"/>
          <w:sz w:val="24"/>
          <w:szCs w:val="24"/>
          <w:lang w:val="lt-LT"/>
        </w:rPr>
      </w:pPr>
      <w:r w:rsidRPr="00155799">
        <w:rPr>
          <w:rFonts w:ascii="Times New Roman" w:hAnsi="Times New Roman" w:cs="Times New Roman"/>
          <w:color w:val="000000" w:themeColor="text1"/>
          <w:sz w:val="24"/>
          <w:szCs w:val="24"/>
          <w:lang w:val="lt-LT"/>
        </w:rPr>
        <w:t>Bendrovės tvarkomi duomenų subjekto asmens duomenys kartą per kalendorinius metus duomenų subjektui teikiami neatlygintinai. Antrąkart metuose duomenų subjektui teikiant asmens duomenis, duomenų subjektas informuojamas apie nustatytą atlyginimo dydį (pavyzdžiui, už CD, DVD ar kitos laikmenos, kurioje yra įrašo kopija, gavimą, dokumentų rengimą ir t. t.), duomenų teikimo apmokėjimo tvarką. Teikiant duomenis atlygintinai vadovaujamasi principu, kad atlyginimo dydis neturi viršyti duomenų teikimo sąnaudų bei Duomenų teikimo duomenų subjektui atlyginimo taisyklėmis, patvirtintomis Lietuvos Respublikos Vyriausybės 2011 m. rugsėjo 14 d. nutarimu Nr. 1074.</w:t>
      </w:r>
    </w:p>
    <w:p w14:paraId="132B4A0C" w14:textId="77777777" w:rsidR="00261D92" w:rsidRPr="00155799" w:rsidRDefault="00261D92" w:rsidP="0088217B">
      <w:pPr>
        <w:pStyle w:val="ListParagraph"/>
        <w:numPr>
          <w:ilvl w:val="0"/>
          <w:numId w:val="10"/>
        </w:numPr>
        <w:jc w:val="both"/>
        <w:rPr>
          <w:rFonts w:ascii="Times New Roman" w:hAnsi="Times New Roman" w:cs="Times New Roman"/>
          <w:color w:val="000000" w:themeColor="text1"/>
          <w:sz w:val="24"/>
          <w:szCs w:val="24"/>
          <w:lang w:val="lt-LT"/>
        </w:rPr>
      </w:pPr>
      <w:r w:rsidRPr="00155799">
        <w:rPr>
          <w:rFonts w:ascii="Times New Roman" w:hAnsi="Times New Roman" w:cs="Times New Roman"/>
          <w:color w:val="000000" w:themeColor="text1"/>
          <w:sz w:val="24"/>
          <w:szCs w:val="24"/>
          <w:lang w:val="lt-LT"/>
        </w:rPr>
        <w:t>Jeigu duomenų subjektas, susipažinęs su savo asmens duomenimis, nustato, kad jo asmens duomenys yra neteisingi, neišsamūs ar netikslūs, ir kreipiasi į Bendrovę, Bendrovė nedelsdama privalo asmens duomenis patikrinti ir duomenų subjekto rašytiniu prašymu, pateiktu asmeniškai, paštu ar elektroninių ryšių priemonėmis, nedelsdama ištaisyti neteisingus, neišsamius, netikslius asmens duomenis ir (arba) sustabdyti tokių asmens duomenų tvarkymo veiksmus, išskyrus saugojimą.</w:t>
      </w:r>
    </w:p>
    <w:p w14:paraId="7EC47C82" w14:textId="3B7C7BD6" w:rsidR="00261D92" w:rsidRPr="00155799" w:rsidRDefault="00261D92" w:rsidP="0088217B">
      <w:pPr>
        <w:pStyle w:val="ListParagraph"/>
        <w:numPr>
          <w:ilvl w:val="0"/>
          <w:numId w:val="10"/>
        </w:numPr>
        <w:jc w:val="both"/>
        <w:rPr>
          <w:rFonts w:ascii="Times New Roman" w:hAnsi="Times New Roman" w:cs="Times New Roman"/>
          <w:color w:val="000000" w:themeColor="text1"/>
          <w:sz w:val="24"/>
          <w:szCs w:val="24"/>
          <w:lang w:val="lt-LT"/>
        </w:rPr>
      </w:pPr>
      <w:r w:rsidRPr="00155799">
        <w:rPr>
          <w:rFonts w:ascii="Times New Roman" w:hAnsi="Times New Roman" w:cs="Times New Roman"/>
          <w:color w:val="000000" w:themeColor="text1"/>
          <w:sz w:val="24"/>
          <w:szCs w:val="24"/>
          <w:lang w:val="lt-LT"/>
        </w:rPr>
        <w:t>Jeigu duomenų subjektas, susipažinęs su savo asmens duomenimis, nustato, kad jo asmens duomenys yra tvarkomi neteisėtai, nesąžiningai, ir kreipiasi į Bendrovę, Bendrovė nedelsdama, tačiau ne vėliau kaip per 5 darbo dienas</w:t>
      </w:r>
      <w:r w:rsidR="003C241C" w:rsidRPr="00155799">
        <w:rPr>
          <w:rFonts w:ascii="Times New Roman" w:hAnsi="Times New Roman" w:cs="Times New Roman"/>
          <w:color w:val="000000" w:themeColor="text1"/>
          <w:sz w:val="24"/>
          <w:szCs w:val="24"/>
          <w:lang w:val="lt-LT"/>
        </w:rPr>
        <w:t xml:space="preserve"> </w:t>
      </w:r>
      <w:r w:rsidRPr="00155799">
        <w:rPr>
          <w:rFonts w:ascii="Times New Roman" w:hAnsi="Times New Roman" w:cs="Times New Roman"/>
          <w:color w:val="000000" w:themeColor="text1"/>
          <w:sz w:val="24"/>
          <w:szCs w:val="24"/>
          <w:lang w:val="lt-LT"/>
        </w:rPr>
        <w:t>privalo neatlygintinai patikrinti asmens duomenų tvarkymo teisėtumą, sąžiningumą ir duomenų subjekto prašymu (išreikštu rašytine forma) nedelsdama sunaikinti neteisėtai ir nesąžiningai sukauptus asmens duomenis ar sustabdyti tokių asmens duomenų tvarkymo veiksmus, išskyrus saugojimą.</w:t>
      </w:r>
    </w:p>
    <w:p w14:paraId="52E97260" w14:textId="77777777" w:rsidR="00261D92" w:rsidRPr="00155799" w:rsidRDefault="00261D92" w:rsidP="0088217B">
      <w:pPr>
        <w:pStyle w:val="ListParagraph"/>
        <w:numPr>
          <w:ilvl w:val="0"/>
          <w:numId w:val="10"/>
        </w:numPr>
        <w:jc w:val="both"/>
        <w:rPr>
          <w:rFonts w:ascii="Times New Roman" w:hAnsi="Times New Roman" w:cs="Times New Roman"/>
          <w:color w:val="000000" w:themeColor="text1"/>
          <w:sz w:val="24"/>
          <w:szCs w:val="24"/>
          <w:lang w:val="lt-LT"/>
        </w:rPr>
      </w:pPr>
      <w:r w:rsidRPr="00155799">
        <w:rPr>
          <w:rFonts w:ascii="Times New Roman" w:hAnsi="Times New Roman" w:cs="Times New Roman"/>
          <w:color w:val="000000" w:themeColor="text1"/>
          <w:sz w:val="24"/>
          <w:szCs w:val="24"/>
          <w:lang w:val="lt-LT"/>
        </w:rPr>
        <w:t xml:space="preserve">Duomenų subjekto prašymu sustabdžius jo asmens duomenų tvarkymo veiksmus, asmens duomenys, kurių tvarkymo veiksmai sustabdyti, turi būti saugomi tol, kol bus ištaisyti ar sunaikinti (duomenų subjekto prašymu arba pasibaigus duomenų saugojimo terminui). Kiti tvarkymo veiksmai su tokiais asmens duomenimis gali būti atliekami tik turint tikslą </w:t>
      </w:r>
      <w:r w:rsidRPr="00155799">
        <w:rPr>
          <w:rFonts w:ascii="Times New Roman" w:hAnsi="Times New Roman" w:cs="Times New Roman"/>
          <w:color w:val="000000" w:themeColor="text1"/>
          <w:sz w:val="24"/>
          <w:szCs w:val="24"/>
          <w:lang w:val="lt-LT"/>
        </w:rPr>
        <w:lastRenderedPageBreak/>
        <w:t>įrodyti aplinkybes, dėl kurių duomenų tvarkymo veiksmai buvo sustabdyti; jei duomenų subjektas duoda sutikimą toliau tvarkyti savo asmens duomenis; jei reikia apsaugoti trečiųjų asmenų teises ar teisėtus interesus.</w:t>
      </w:r>
    </w:p>
    <w:p w14:paraId="60D59D1F" w14:textId="77777777" w:rsidR="00261D92" w:rsidRPr="00155799" w:rsidRDefault="00261D92" w:rsidP="0088217B">
      <w:pPr>
        <w:pStyle w:val="ListParagraph"/>
        <w:numPr>
          <w:ilvl w:val="0"/>
          <w:numId w:val="10"/>
        </w:numPr>
        <w:jc w:val="both"/>
        <w:rPr>
          <w:rFonts w:ascii="Times New Roman" w:hAnsi="Times New Roman" w:cs="Times New Roman"/>
          <w:color w:val="000000" w:themeColor="text1"/>
          <w:sz w:val="24"/>
          <w:szCs w:val="24"/>
          <w:lang w:val="lt-LT"/>
        </w:rPr>
      </w:pPr>
      <w:r w:rsidRPr="00155799">
        <w:rPr>
          <w:rFonts w:ascii="Times New Roman" w:hAnsi="Times New Roman" w:cs="Times New Roman"/>
          <w:color w:val="000000" w:themeColor="text1"/>
          <w:sz w:val="24"/>
          <w:szCs w:val="24"/>
          <w:lang w:val="lt-LT"/>
        </w:rPr>
        <w:t>Bendrovė nedelsdama, tačiau ne vėliau kaip per 5 darbo dienas, praneša duomenų subjektui apie jo prašymu atliktą ar neatliktą asmens duomenų ištaisymą, sunaikinimą ar asmens duomenų tvarkymo veiksmų sustabdymą.</w:t>
      </w:r>
    </w:p>
    <w:p w14:paraId="7DF99CB4" w14:textId="77777777" w:rsidR="00261D92" w:rsidRPr="00155799" w:rsidRDefault="00261D92" w:rsidP="0088217B">
      <w:pPr>
        <w:pStyle w:val="ListParagraph"/>
        <w:numPr>
          <w:ilvl w:val="0"/>
          <w:numId w:val="10"/>
        </w:numPr>
        <w:jc w:val="both"/>
        <w:rPr>
          <w:rFonts w:ascii="Times New Roman" w:hAnsi="Times New Roman" w:cs="Times New Roman"/>
          <w:color w:val="000000" w:themeColor="text1"/>
          <w:sz w:val="24"/>
          <w:szCs w:val="24"/>
          <w:lang w:val="lt-LT"/>
        </w:rPr>
      </w:pPr>
      <w:r w:rsidRPr="00155799">
        <w:rPr>
          <w:rFonts w:ascii="Times New Roman" w:hAnsi="Times New Roman" w:cs="Times New Roman"/>
          <w:color w:val="000000" w:themeColor="text1"/>
          <w:sz w:val="24"/>
          <w:szCs w:val="24"/>
          <w:lang w:val="lt-LT"/>
        </w:rPr>
        <w:t xml:space="preserve">Bendrovei abejojant duomenų subjekto pateiktų asmens duomenų teisingumu, Bendrovė sustabdo tokių duomenų tvarkymo veiksmus, duomenis patikrina ir patikslina. Tokie asmens duomenys gali būti naudojami tik jų teisingumui patikrinti. </w:t>
      </w:r>
    </w:p>
    <w:p w14:paraId="6BFD9B8D" w14:textId="77777777" w:rsidR="00261D92" w:rsidRPr="00155799" w:rsidRDefault="00261D92" w:rsidP="0088217B">
      <w:pPr>
        <w:pStyle w:val="ListParagraph"/>
        <w:numPr>
          <w:ilvl w:val="0"/>
          <w:numId w:val="10"/>
        </w:numPr>
        <w:jc w:val="both"/>
        <w:rPr>
          <w:rFonts w:ascii="Times New Roman" w:hAnsi="Times New Roman" w:cs="Times New Roman"/>
          <w:color w:val="000000" w:themeColor="text1"/>
          <w:sz w:val="24"/>
          <w:szCs w:val="24"/>
          <w:lang w:val="lt-LT"/>
        </w:rPr>
      </w:pPr>
      <w:r w:rsidRPr="00155799">
        <w:rPr>
          <w:rFonts w:ascii="Times New Roman" w:hAnsi="Times New Roman" w:cs="Times New Roman"/>
          <w:color w:val="000000" w:themeColor="text1"/>
          <w:sz w:val="24"/>
          <w:szCs w:val="24"/>
          <w:lang w:val="lt-LT"/>
        </w:rPr>
        <w:t>Bendrovė nedelsdama, tačiau ne vėliau kaip per 5 darbo dienas, informuoja duomenų gavėjus apie duomenų subjekto prašymu ištaisytus ar sunaikintus asmens duomenis, sustabdytus asmens duomenų tvarkymo veiksmus, išskyrus atvejus, kai pateikti tokią informaciją būtų neįmanoma arba pernelyg sunku (dėl didelio duomenų subjektų skaičiaus, duomenų laikotarpio, nepagrįstai didelių sąnaudų). Tokiu atveju nedelsiant pranešama Valstybinei duomenų apsaugos inspekcijai.</w:t>
      </w:r>
    </w:p>
    <w:p w14:paraId="7B455B4B" w14:textId="77777777" w:rsidR="00261D92" w:rsidRPr="00155799" w:rsidRDefault="00261D92" w:rsidP="0088217B">
      <w:pPr>
        <w:pStyle w:val="ListParagraph"/>
        <w:numPr>
          <w:ilvl w:val="0"/>
          <w:numId w:val="10"/>
        </w:numPr>
        <w:jc w:val="both"/>
        <w:rPr>
          <w:rFonts w:ascii="Times New Roman" w:hAnsi="Times New Roman" w:cs="Times New Roman"/>
          <w:color w:val="000000" w:themeColor="text1"/>
          <w:sz w:val="24"/>
          <w:szCs w:val="24"/>
          <w:lang w:val="lt-LT"/>
        </w:rPr>
      </w:pPr>
      <w:r w:rsidRPr="00155799">
        <w:rPr>
          <w:rFonts w:ascii="Times New Roman" w:hAnsi="Times New Roman" w:cs="Times New Roman"/>
          <w:color w:val="000000" w:themeColor="text1"/>
          <w:sz w:val="24"/>
          <w:szCs w:val="24"/>
          <w:lang w:val="lt-LT"/>
        </w:rPr>
        <w:t>Bendrovė duomenų subjekto prašymu praneša duomenų subjektui apie jo asmens duomenų tvarkymo veiksmų nutraukimą ar atsisakymą nutraukti duomenų tvarkymo veiksmus.</w:t>
      </w:r>
    </w:p>
    <w:p w14:paraId="2ECC3BD1" w14:textId="77777777" w:rsidR="00261D92" w:rsidRPr="00155799" w:rsidRDefault="00261D92" w:rsidP="0088217B">
      <w:pPr>
        <w:pStyle w:val="ListParagraph"/>
        <w:numPr>
          <w:ilvl w:val="0"/>
          <w:numId w:val="10"/>
        </w:numPr>
        <w:jc w:val="both"/>
        <w:rPr>
          <w:rFonts w:ascii="Times New Roman" w:hAnsi="Times New Roman" w:cs="Times New Roman"/>
          <w:color w:val="000000" w:themeColor="text1"/>
          <w:sz w:val="24"/>
          <w:szCs w:val="24"/>
          <w:lang w:val="lt-LT"/>
        </w:rPr>
      </w:pPr>
      <w:r w:rsidRPr="00155799">
        <w:rPr>
          <w:rFonts w:ascii="Times New Roman" w:hAnsi="Times New Roman" w:cs="Times New Roman"/>
          <w:color w:val="000000" w:themeColor="text1"/>
          <w:sz w:val="24"/>
          <w:szCs w:val="24"/>
          <w:lang w:val="lt-LT"/>
        </w:rPr>
        <w:t>Jeigu nustatoma, kad Bendrovė duomenų subjekto asmens duomenis tvarko neteisėtai ir nesąžiningai, šie duomenys nedelsiant, tačiau ne vėliau kaip per 5 darbo dienas, sunaikinami Bendrovės iniciatyva arba duomenų subjekto prašymu.</w:t>
      </w:r>
    </w:p>
    <w:p w14:paraId="6C1F863B" w14:textId="77777777" w:rsidR="00261D92" w:rsidRPr="00155799" w:rsidRDefault="00261D92" w:rsidP="0088217B">
      <w:pPr>
        <w:pStyle w:val="ListParagraph"/>
        <w:numPr>
          <w:ilvl w:val="0"/>
          <w:numId w:val="10"/>
        </w:numPr>
        <w:jc w:val="both"/>
        <w:rPr>
          <w:rFonts w:ascii="Times New Roman" w:hAnsi="Times New Roman" w:cs="Times New Roman"/>
          <w:color w:val="000000" w:themeColor="text1"/>
          <w:sz w:val="24"/>
          <w:szCs w:val="24"/>
          <w:lang w:val="lt-LT"/>
        </w:rPr>
      </w:pPr>
      <w:r w:rsidRPr="00155799">
        <w:rPr>
          <w:rFonts w:ascii="Times New Roman" w:hAnsi="Times New Roman" w:cs="Times New Roman"/>
          <w:color w:val="000000" w:themeColor="text1"/>
          <w:sz w:val="24"/>
          <w:szCs w:val="24"/>
          <w:lang w:val="lt-LT"/>
        </w:rPr>
        <w:t xml:space="preserve">Duomenų subjektas rašytinį pranešimą apie nesutikimą dėl asmens duomenų tvarkymo pateikia Bendrovei asmeniškai, paštu ar elektroninių ryšių priemonėmis. Jeigu duomenų subjekto nesutikimas yra teisiškai pagrįstas, Bendrovė privalo nedelsdama, tačiau ne vėliau kaip per 5 darbo dienas, neatlygintinai nutraukti asmens duomenų tvarkymo veiksmus, išskyrus įstatymų nustatytus atvejus, ir informuoti duomenų gavėjus. </w:t>
      </w:r>
    </w:p>
    <w:p w14:paraId="106D8650" w14:textId="07520740" w:rsidR="00261D92" w:rsidRPr="00155799" w:rsidRDefault="00DF1E6E" w:rsidP="0088217B">
      <w:pPr>
        <w:pStyle w:val="ListParagraph"/>
        <w:numPr>
          <w:ilvl w:val="0"/>
          <w:numId w:val="10"/>
        </w:numPr>
        <w:jc w:val="both"/>
        <w:rPr>
          <w:rFonts w:ascii="Times New Roman" w:hAnsi="Times New Roman" w:cs="Times New Roman"/>
          <w:color w:val="000000" w:themeColor="text1"/>
          <w:sz w:val="24"/>
          <w:szCs w:val="24"/>
          <w:lang w:val="lt-LT"/>
        </w:rPr>
      </w:pPr>
      <w:r w:rsidRPr="00155799">
        <w:rPr>
          <w:rFonts w:ascii="Times New Roman" w:hAnsi="Times New Roman" w:cs="Times New Roman"/>
          <w:color w:val="000000" w:themeColor="text1"/>
          <w:sz w:val="24"/>
          <w:szCs w:val="24"/>
          <w:lang w:val="lt-LT"/>
        </w:rPr>
        <w:t>D</w:t>
      </w:r>
      <w:r w:rsidR="00261D92" w:rsidRPr="00155799">
        <w:rPr>
          <w:rFonts w:ascii="Times New Roman" w:hAnsi="Times New Roman" w:cs="Times New Roman"/>
          <w:color w:val="000000" w:themeColor="text1"/>
          <w:sz w:val="24"/>
          <w:szCs w:val="24"/>
          <w:lang w:val="lt-LT"/>
        </w:rPr>
        <w:t>uomenų subjektas turi teisę nesutikti, kad jo asmens duomenys būtų tvarkomi, nenurodydamas nesutikimo motyvų. Bendrovė</w:t>
      </w:r>
      <w:r w:rsidR="003C241C" w:rsidRPr="00155799">
        <w:rPr>
          <w:rFonts w:ascii="Times New Roman" w:hAnsi="Times New Roman" w:cs="Times New Roman"/>
          <w:color w:val="000000" w:themeColor="text1"/>
          <w:sz w:val="24"/>
          <w:szCs w:val="24"/>
          <w:lang w:val="lt-LT"/>
        </w:rPr>
        <w:t>,</w:t>
      </w:r>
      <w:r w:rsidR="00261D92" w:rsidRPr="00155799">
        <w:rPr>
          <w:rFonts w:ascii="Times New Roman" w:hAnsi="Times New Roman" w:cs="Times New Roman"/>
          <w:color w:val="000000" w:themeColor="text1"/>
          <w:sz w:val="24"/>
          <w:szCs w:val="24"/>
          <w:lang w:val="lt-LT"/>
        </w:rPr>
        <w:t xml:space="preserve"> prieš rinkdama asmens duomenis</w:t>
      </w:r>
      <w:r w:rsidR="003C241C" w:rsidRPr="00155799">
        <w:rPr>
          <w:rFonts w:ascii="Times New Roman" w:hAnsi="Times New Roman" w:cs="Times New Roman"/>
          <w:color w:val="000000" w:themeColor="text1"/>
          <w:sz w:val="24"/>
          <w:szCs w:val="24"/>
          <w:lang w:val="lt-LT"/>
        </w:rPr>
        <w:t>,</w:t>
      </w:r>
      <w:r w:rsidR="00261D92" w:rsidRPr="00155799">
        <w:rPr>
          <w:rFonts w:ascii="Times New Roman" w:hAnsi="Times New Roman" w:cs="Times New Roman"/>
          <w:color w:val="000000" w:themeColor="text1"/>
          <w:sz w:val="24"/>
          <w:szCs w:val="24"/>
          <w:lang w:val="lt-LT"/>
        </w:rPr>
        <w:t xml:space="preserve"> supažindina duomenų subjektą su teise nesutikti, kad jo asmens duomenys būtų tvarkomi. Duomenų subjekto prašymu Bendrovė privalo pranešti duomenų subjektui apie jo asmens duomenų tvarkymo veiksmų nutraukimą ar atsisakymą nutraukti duomenų tvarkymo veiksmus.</w:t>
      </w:r>
    </w:p>
    <w:p w14:paraId="54C66EB9" w14:textId="7110410B" w:rsidR="00261D92" w:rsidRPr="00155799" w:rsidRDefault="00261D92" w:rsidP="0088217B">
      <w:pPr>
        <w:pStyle w:val="ListParagraph"/>
        <w:numPr>
          <w:ilvl w:val="0"/>
          <w:numId w:val="10"/>
        </w:numPr>
        <w:jc w:val="both"/>
        <w:rPr>
          <w:rFonts w:ascii="Times New Roman" w:hAnsi="Times New Roman" w:cs="Times New Roman"/>
          <w:color w:val="000000" w:themeColor="text1"/>
          <w:sz w:val="24"/>
          <w:szCs w:val="24"/>
          <w:lang w:val="lt-LT"/>
        </w:rPr>
      </w:pPr>
      <w:r w:rsidRPr="00155799">
        <w:rPr>
          <w:rFonts w:ascii="Times New Roman" w:hAnsi="Times New Roman" w:cs="Times New Roman"/>
          <w:color w:val="000000" w:themeColor="text1"/>
          <w:sz w:val="24"/>
          <w:szCs w:val="24"/>
          <w:lang w:val="lt-LT"/>
        </w:rPr>
        <w:t xml:space="preserve">Duomenų subjektas turi teisę reikalauti, kad </w:t>
      </w:r>
      <w:r w:rsidR="002D7D2D" w:rsidRPr="00155799">
        <w:rPr>
          <w:rFonts w:ascii="Times New Roman" w:hAnsi="Times New Roman" w:cs="Times New Roman"/>
          <w:color w:val="000000" w:themeColor="text1"/>
          <w:sz w:val="24"/>
          <w:szCs w:val="24"/>
          <w:lang w:val="lt-LT"/>
        </w:rPr>
        <w:t>Bendrovė</w:t>
      </w:r>
      <w:r w:rsidRPr="00155799">
        <w:rPr>
          <w:rFonts w:ascii="Times New Roman" w:hAnsi="Times New Roman" w:cs="Times New Roman"/>
          <w:color w:val="000000" w:themeColor="text1"/>
          <w:sz w:val="24"/>
          <w:szCs w:val="24"/>
          <w:lang w:val="lt-LT"/>
        </w:rPr>
        <w:t xml:space="preserve"> nepagrįstai nedelsdama ištaisytų netikslius su juo susijusius asmens duomenis. Atsižvelgiant į tiklsus, kuriais duomenys buvo tvarkomi, duomenų subjektas turi teisę reikalauti, kad būtų papildyti neišsamūs asmens duomenys, pateikdamas papildomą pareiškimą. </w:t>
      </w:r>
    </w:p>
    <w:p w14:paraId="5B9289DE" w14:textId="4FA3BEB2" w:rsidR="00261D92" w:rsidRPr="00155799" w:rsidRDefault="00261D92" w:rsidP="0088217B">
      <w:pPr>
        <w:pStyle w:val="ListParagraph"/>
        <w:numPr>
          <w:ilvl w:val="0"/>
          <w:numId w:val="10"/>
        </w:numPr>
        <w:jc w:val="both"/>
        <w:rPr>
          <w:rFonts w:ascii="Times New Roman" w:hAnsi="Times New Roman" w:cs="Times New Roman"/>
          <w:color w:val="000000" w:themeColor="text1"/>
          <w:sz w:val="24"/>
          <w:szCs w:val="24"/>
          <w:lang w:val="lt-LT"/>
        </w:rPr>
      </w:pPr>
      <w:r w:rsidRPr="00155799">
        <w:rPr>
          <w:rFonts w:ascii="Times New Roman" w:hAnsi="Times New Roman" w:cs="Times New Roman"/>
          <w:color w:val="000000" w:themeColor="text1"/>
          <w:sz w:val="24"/>
          <w:szCs w:val="24"/>
          <w:lang w:val="lt-LT"/>
        </w:rPr>
        <w:t xml:space="preserve">Duomenų subjektas turi teisę reikalauti, kad </w:t>
      </w:r>
      <w:r w:rsidR="002D7D2D" w:rsidRPr="00155799">
        <w:rPr>
          <w:rFonts w:ascii="Times New Roman" w:hAnsi="Times New Roman" w:cs="Times New Roman"/>
          <w:color w:val="000000" w:themeColor="text1"/>
          <w:sz w:val="24"/>
          <w:szCs w:val="24"/>
          <w:lang w:val="lt-LT"/>
        </w:rPr>
        <w:t>Bendrovė</w:t>
      </w:r>
      <w:r w:rsidRPr="00155799">
        <w:rPr>
          <w:rFonts w:ascii="Times New Roman" w:hAnsi="Times New Roman" w:cs="Times New Roman"/>
          <w:color w:val="000000" w:themeColor="text1"/>
          <w:sz w:val="24"/>
          <w:szCs w:val="24"/>
          <w:lang w:val="lt-LT"/>
        </w:rPr>
        <w:t xml:space="preserve"> nepagrįstai nedelsdama</w:t>
      </w:r>
      <w:r w:rsidR="002D7D2D" w:rsidRPr="00155799">
        <w:rPr>
          <w:rFonts w:ascii="Times New Roman" w:hAnsi="Times New Roman" w:cs="Times New Roman"/>
          <w:color w:val="000000" w:themeColor="text1"/>
          <w:sz w:val="24"/>
          <w:szCs w:val="24"/>
          <w:lang w:val="lt-LT"/>
        </w:rPr>
        <w:t xml:space="preserve"> </w:t>
      </w:r>
      <w:r w:rsidRPr="00155799">
        <w:rPr>
          <w:rFonts w:ascii="Times New Roman" w:hAnsi="Times New Roman" w:cs="Times New Roman"/>
          <w:color w:val="000000" w:themeColor="text1"/>
          <w:sz w:val="24"/>
          <w:szCs w:val="24"/>
          <w:lang w:val="lt-LT"/>
        </w:rPr>
        <w:t xml:space="preserve">ištrintų su juo susijusius asmens duomenis, o </w:t>
      </w:r>
      <w:r w:rsidR="002D7D2D" w:rsidRPr="00155799">
        <w:rPr>
          <w:rFonts w:ascii="Times New Roman" w:hAnsi="Times New Roman" w:cs="Times New Roman"/>
          <w:color w:val="000000" w:themeColor="text1"/>
          <w:sz w:val="24"/>
          <w:szCs w:val="24"/>
          <w:lang w:val="lt-LT"/>
        </w:rPr>
        <w:t>Bendrovė</w:t>
      </w:r>
      <w:r w:rsidRPr="00155799">
        <w:rPr>
          <w:rFonts w:ascii="Times New Roman" w:hAnsi="Times New Roman" w:cs="Times New Roman"/>
          <w:color w:val="000000" w:themeColor="text1"/>
          <w:sz w:val="24"/>
          <w:szCs w:val="24"/>
          <w:lang w:val="lt-LT"/>
        </w:rPr>
        <w:t xml:space="preserve"> įpareigota</w:t>
      </w:r>
      <w:r w:rsidR="002D7D2D" w:rsidRPr="00155799">
        <w:rPr>
          <w:rFonts w:ascii="Times New Roman" w:hAnsi="Times New Roman" w:cs="Times New Roman"/>
          <w:color w:val="000000" w:themeColor="text1"/>
          <w:sz w:val="24"/>
          <w:szCs w:val="24"/>
          <w:lang w:val="lt-LT"/>
        </w:rPr>
        <w:t xml:space="preserve"> </w:t>
      </w:r>
      <w:r w:rsidRPr="00155799">
        <w:rPr>
          <w:rFonts w:ascii="Times New Roman" w:hAnsi="Times New Roman" w:cs="Times New Roman"/>
          <w:color w:val="000000" w:themeColor="text1"/>
          <w:sz w:val="24"/>
          <w:szCs w:val="24"/>
          <w:lang w:val="lt-LT"/>
        </w:rPr>
        <w:t xml:space="preserve">nepagrįstai nedelsdama ištrinti asmens duomenis, jei tai </w:t>
      </w:r>
      <w:r w:rsidR="00D46908" w:rsidRPr="00155799">
        <w:rPr>
          <w:rFonts w:ascii="Times New Roman" w:hAnsi="Times New Roman" w:cs="Times New Roman"/>
          <w:color w:val="000000" w:themeColor="text1"/>
          <w:sz w:val="24"/>
          <w:szCs w:val="24"/>
          <w:lang w:val="lt-LT"/>
        </w:rPr>
        <w:t>neprieštarauja galiojantiems teisės aktam</w:t>
      </w:r>
      <w:r w:rsidR="00A137D6" w:rsidRPr="00155799">
        <w:rPr>
          <w:rFonts w:ascii="Times New Roman" w:hAnsi="Times New Roman" w:cs="Times New Roman"/>
          <w:color w:val="000000" w:themeColor="text1"/>
          <w:sz w:val="24"/>
          <w:szCs w:val="24"/>
          <w:lang w:val="lt-LT"/>
        </w:rPr>
        <w:t>s</w:t>
      </w:r>
      <w:r w:rsidR="00D46908" w:rsidRPr="00155799">
        <w:rPr>
          <w:rFonts w:ascii="Times New Roman" w:hAnsi="Times New Roman" w:cs="Times New Roman"/>
          <w:color w:val="000000" w:themeColor="text1"/>
          <w:sz w:val="24"/>
          <w:szCs w:val="24"/>
          <w:lang w:val="lt-LT"/>
        </w:rPr>
        <w:t xml:space="preserve"> ir jei tai </w:t>
      </w:r>
      <w:r w:rsidRPr="00155799">
        <w:rPr>
          <w:rFonts w:ascii="Times New Roman" w:hAnsi="Times New Roman" w:cs="Times New Roman"/>
          <w:color w:val="000000" w:themeColor="text1"/>
          <w:sz w:val="24"/>
          <w:szCs w:val="24"/>
          <w:lang w:val="lt-LT"/>
        </w:rPr>
        <w:t>galima pagrįsti viena iš priežasčių:</w:t>
      </w:r>
    </w:p>
    <w:p w14:paraId="1FC0019C" w14:textId="0DF89E23" w:rsidR="00261D92" w:rsidRPr="00155799" w:rsidRDefault="00261D92" w:rsidP="0088217B">
      <w:pPr>
        <w:pStyle w:val="ListParagraph"/>
        <w:numPr>
          <w:ilvl w:val="1"/>
          <w:numId w:val="10"/>
        </w:numPr>
        <w:jc w:val="both"/>
        <w:rPr>
          <w:rFonts w:ascii="Times New Roman" w:hAnsi="Times New Roman" w:cs="Times New Roman"/>
          <w:color w:val="000000" w:themeColor="text1"/>
          <w:sz w:val="24"/>
          <w:szCs w:val="24"/>
          <w:lang w:val="lt-LT"/>
        </w:rPr>
      </w:pPr>
      <w:r w:rsidRPr="00155799">
        <w:rPr>
          <w:rFonts w:ascii="Times New Roman" w:hAnsi="Times New Roman" w:cs="Times New Roman"/>
          <w:color w:val="000000" w:themeColor="text1"/>
          <w:sz w:val="24"/>
          <w:szCs w:val="24"/>
          <w:lang w:val="lt-LT"/>
        </w:rPr>
        <w:t>Asmens duomenys nebėra reikalingi, kad būtų pasiekti tikslai, dėl kurių jie buvo renkami ar kitaip tvarkomi;</w:t>
      </w:r>
    </w:p>
    <w:p w14:paraId="0A6EE92E" w14:textId="77777777" w:rsidR="00D46908" w:rsidRPr="00155799" w:rsidRDefault="00261D92" w:rsidP="0088217B">
      <w:pPr>
        <w:pStyle w:val="ListParagraph"/>
        <w:numPr>
          <w:ilvl w:val="1"/>
          <w:numId w:val="10"/>
        </w:numPr>
        <w:jc w:val="both"/>
        <w:rPr>
          <w:rFonts w:ascii="Times New Roman" w:hAnsi="Times New Roman" w:cs="Times New Roman"/>
          <w:color w:val="000000" w:themeColor="text1"/>
          <w:sz w:val="24"/>
          <w:szCs w:val="24"/>
          <w:lang w:val="lt-LT"/>
        </w:rPr>
      </w:pPr>
      <w:r w:rsidRPr="00155799">
        <w:rPr>
          <w:rFonts w:ascii="Times New Roman" w:hAnsi="Times New Roman" w:cs="Times New Roman"/>
          <w:color w:val="000000" w:themeColor="text1"/>
          <w:sz w:val="24"/>
          <w:szCs w:val="24"/>
          <w:lang w:val="lt-LT"/>
        </w:rPr>
        <w:t>Asmens duomenų subjektas atšaukia sutikimą, kuriuo grindžiamas asmens duomenų tvarkymas ir nėra kito teisinio pagrindo tvarkyti asmens duomenis;</w:t>
      </w:r>
    </w:p>
    <w:p w14:paraId="43303277" w14:textId="77777777" w:rsidR="00D46908" w:rsidRPr="00155799" w:rsidRDefault="00261D92" w:rsidP="0088217B">
      <w:pPr>
        <w:pStyle w:val="ListParagraph"/>
        <w:numPr>
          <w:ilvl w:val="1"/>
          <w:numId w:val="10"/>
        </w:numPr>
        <w:jc w:val="both"/>
        <w:rPr>
          <w:rFonts w:ascii="Times New Roman" w:hAnsi="Times New Roman" w:cs="Times New Roman"/>
          <w:color w:val="000000" w:themeColor="text1"/>
          <w:sz w:val="24"/>
          <w:szCs w:val="24"/>
          <w:lang w:val="lt-LT"/>
        </w:rPr>
      </w:pPr>
      <w:r w:rsidRPr="00155799">
        <w:rPr>
          <w:rFonts w:ascii="Times New Roman" w:hAnsi="Times New Roman" w:cs="Times New Roman"/>
          <w:color w:val="000000" w:themeColor="text1"/>
          <w:sz w:val="24"/>
          <w:szCs w:val="24"/>
          <w:lang w:val="lt-LT"/>
        </w:rPr>
        <w:lastRenderedPageBreak/>
        <w:t>Asmens duomenų subjektas nesutinka su asmens duomenų tvarkymu</w:t>
      </w:r>
      <w:r w:rsidR="00D46908" w:rsidRPr="00155799">
        <w:rPr>
          <w:rFonts w:ascii="Times New Roman" w:hAnsi="Times New Roman" w:cs="Times New Roman"/>
          <w:color w:val="000000" w:themeColor="text1"/>
          <w:sz w:val="24"/>
          <w:szCs w:val="24"/>
          <w:lang w:val="lt-LT"/>
        </w:rPr>
        <w:t>;</w:t>
      </w:r>
    </w:p>
    <w:p w14:paraId="52EE81BA" w14:textId="77777777" w:rsidR="00D46908" w:rsidRPr="00155799" w:rsidRDefault="00261D92" w:rsidP="0088217B">
      <w:pPr>
        <w:pStyle w:val="ListParagraph"/>
        <w:numPr>
          <w:ilvl w:val="1"/>
          <w:numId w:val="10"/>
        </w:numPr>
        <w:jc w:val="both"/>
        <w:rPr>
          <w:rFonts w:ascii="Times New Roman" w:hAnsi="Times New Roman" w:cs="Times New Roman"/>
          <w:color w:val="000000" w:themeColor="text1"/>
          <w:sz w:val="24"/>
          <w:szCs w:val="24"/>
          <w:lang w:val="lt-LT"/>
        </w:rPr>
      </w:pPr>
      <w:r w:rsidRPr="00155799">
        <w:rPr>
          <w:rFonts w:ascii="Times New Roman" w:hAnsi="Times New Roman" w:cs="Times New Roman"/>
          <w:color w:val="000000" w:themeColor="text1"/>
          <w:sz w:val="24"/>
          <w:szCs w:val="24"/>
          <w:lang w:val="lt-LT"/>
        </w:rPr>
        <w:t>Asmens duomenys buvo tvarkomi neteisėtai;</w:t>
      </w:r>
    </w:p>
    <w:p w14:paraId="0F368517" w14:textId="6C27EE51" w:rsidR="00261D92" w:rsidRPr="00155799" w:rsidRDefault="00261D92" w:rsidP="0088217B">
      <w:pPr>
        <w:pStyle w:val="ListParagraph"/>
        <w:numPr>
          <w:ilvl w:val="1"/>
          <w:numId w:val="10"/>
        </w:numPr>
        <w:jc w:val="both"/>
        <w:rPr>
          <w:rFonts w:ascii="Times New Roman" w:hAnsi="Times New Roman" w:cs="Times New Roman"/>
          <w:color w:val="000000" w:themeColor="text1"/>
          <w:sz w:val="24"/>
          <w:szCs w:val="24"/>
          <w:lang w:val="lt-LT"/>
        </w:rPr>
      </w:pPr>
      <w:r w:rsidRPr="00155799">
        <w:rPr>
          <w:rFonts w:ascii="Times New Roman" w:hAnsi="Times New Roman" w:cs="Times New Roman"/>
          <w:color w:val="000000" w:themeColor="text1"/>
          <w:sz w:val="24"/>
          <w:szCs w:val="24"/>
          <w:lang w:val="lt-LT"/>
        </w:rPr>
        <w:t>Asmens duomenys turi būti ištrinti laikantis Europos Sąjungos arba Lietuvos Respublikos teisėje nustatytos teisinės prievolės;</w:t>
      </w:r>
    </w:p>
    <w:p w14:paraId="399C6C1E" w14:textId="788793B1" w:rsidR="00261D92" w:rsidRPr="00155799" w:rsidRDefault="00261D92" w:rsidP="0088217B">
      <w:pPr>
        <w:pStyle w:val="ListParagraph"/>
        <w:numPr>
          <w:ilvl w:val="0"/>
          <w:numId w:val="10"/>
        </w:numPr>
        <w:jc w:val="both"/>
        <w:rPr>
          <w:rFonts w:ascii="Times New Roman" w:hAnsi="Times New Roman" w:cs="Times New Roman"/>
          <w:color w:val="000000" w:themeColor="text1"/>
          <w:sz w:val="24"/>
          <w:szCs w:val="24"/>
          <w:lang w:val="lt-LT"/>
        </w:rPr>
      </w:pPr>
      <w:r w:rsidRPr="00155799">
        <w:rPr>
          <w:rFonts w:ascii="Times New Roman" w:hAnsi="Times New Roman" w:cs="Times New Roman"/>
          <w:color w:val="000000" w:themeColor="text1"/>
          <w:sz w:val="24"/>
          <w:szCs w:val="24"/>
          <w:lang w:val="lt-LT"/>
        </w:rPr>
        <w:t xml:space="preserve">Duomenų subjektas turi teisę reikalauti, kad </w:t>
      </w:r>
      <w:r w:rsidR="002D7D2D" w:rsidRPr="00155799">
        <w:rPr>
          <w:rFonts w:ascii="Times New Roman" w:hAnsi="Times New Roman" w:cs="Times New Roman"/>
          <w:color w:val="000000" w:themeColor="text1"/>
          <w:sz w:val="24"/>
          <w:szCs w:val="24"/>
          <w:lang w:val="lt-LT"/>
        </w:rPr>
        <w:t>Bendrovė</w:t>
      </w:r>
      <w:r w:rsidRPr="00155799">
        <w:rPr>
          <w:rFonts w:ascii="Times New Roman" w:hAnsi="Times New Roman" w:cs="Times New Roman"/>
          <w:color w:val="000000" w:themeColor="text1"/>
          <w:sz w:val="24"/>
          <w:szCs w:val="24"/>
          <w:lang w:val="lt-LT"/>
        </w:rPr>
        <w:t xml:space="preserve"> apribotų duomenų tvarkymą, kai taikomas vienas iš šių atvejų:</w:t>
      </w:r>
    </w:p>
    <w:p w14:paraId="2E8D15E4" w14:textId="4187ACD6" w:rsidR="00D46908" w:rsidRPr="00155799" w:rsidRDefault="00261D92" w:rsidP="0088217B">
      <w:pPr>
        <w:pStyle w:val="ListParagraph"/>
        <w:numPr>
          <w:ilvl w:val="1"/>
          <w:numId w:val="10"/>
        </w:numPr>
        <w:jc w:val="both"/>
        <w:rPr>
          <w:rFonts w:ascii="Times New Roman" w:hAnsi="Times New Roman" w:cs="Times New Roman"/>
          <w:color w:val="000000" w:themeColor="text1"/>
          <w:sz w:val="24"/>
          <w:szCs w:val="24"/>
          <w:lang w:val="lt-LT"/>
        </w:rPr>
      </w:pPr>
      <w:r w:rsidRPr="00155799">
        <w:rPr>
          <w:rFonts w:ascii="Times New Roman" w:hAnsi="Times New Roman" w:cs="Times New Roman"/>
          <w:color w:val="000000" w:themeColor="text1"/>
          <w:sz w:val="24"/>
          <w:szCs w:val="24"/>
          <w:lang w:val="lt-LT"/>
        </w:rPr>
        <w:t xml:space="preserve">Duomenų subjektas užginčija duomenų tikslumą tokiam laikotarpiui, per kurį </w:t>
      </w:r>
      <w:r w:rsidR="002D7D2D" w:rsidRPr="00155799">
        <w:rPr>
          <w:rFonts w:ascii="Times New Roman" w:hAnsi="Times New Roman" w:cs="Times New Roman"/>
          <w:color w:val="000000" w:themeColor="text1"/>
          <w:sz w:val="24"/>
          <w:szCs w:val="24"/>
          <w:lang w:val="lt-LT"/>
        </w:rPr>
        <w:t xml:space="preserve">Bendrovė </w:t>
      </w:r>
      <w:r w:rsidRPr="00155799">
        <w:rPr>
          <w:rFonts w:ascii="Times New Roman" w:hAnsi="Times New Roman" w:cs="Times New Roman"/>
          <w:color w:val="000000" w:themeColor="text1"/>
          <w:sz w:val="24"/>
          <w:szCs w:val="24"/>
          <w:lang w:val="lt-LT"/>
        </w:rPr>
        <w:t>gali patikrinti asmens duomenų tikslumą;</w:t>
      </w:r>
    </w:p>
    <w:p w14:paraId="42ECA698" w14:textId="77777777" w:rsidR="00D46908" w:rsidRPr="00155799" w:rsidRDefault="00261D92" w:rsidP="0088217B">
      <w:pPr>
        <w:pStyle w:val="ListParagraph"/>
        <w:numPr>
          <w:ilvl w:val="1"/>
          <w:numId w:val="10"/>
        </w:numPr>
        <w:jc w:val="both"/>
        <w:rPr>
          <w:rFonts w:ascii="Times New Roman" w:hAnsi="Times New Roman" w:cs="Times New Roman"/>
          <w:color w:val="000000" w:themeColor="text1"/>
          <w:sz w:val="24"/>
          <w:szCs w:val="24"/>
          <w:lang w:val="lt-LT"/>
        </w:rPr>
      </w:pPr>
      <w:r w:rsidRPr="00155799">
        <w:rPr>
          <w:rFonts w:ascii="Times New Roman" w:hAnsi="Times New Roman" w:cs="Times New Roman"/>
          <w:color w:val="000000" w:themeColor="text1"/>
          <w:sz w:val="24"/>
          <w:szCs w:val="24"/>
          <w:lang w:val="lt-LT"/>
        </w:rPr>
        <w:t>Asmens duomenų tvarkymas yra neteisėtas ir duomenų subjektas nesutinka, kad duomenys būtų ištrinti ir vietoj to prašo apriboti jų tvarkymą;</w:t>
      </w:r>
    </w:p>
    <w:p w14:paraId="21C5E150" w14:textId="7EE72492" w:rsidR="00D46908" w:rsidRPr="00155799" w:rsidRDefault="002D7D2D" w:rsidP="0088217B">
      <w:pPr>
        <w:pStyle w:val="ListParagraph"/>
        <w:numPr>
          <w:ilvl w:val="1"/>
          <w:numId w:val="10"/>
        </w:numPr>
        <w:jc w:val="both"/>
        <w:rPr>
          <w:rFonts w:ascii="Times New Roman" w:hAnsi="Times New Roman" w:cs="Times New Roman"/>
          <w:color w:val="000000" w:themeColor="text1"/>
          <w:sz w:val="24"/>
          <w:szCs w:val="24"/>
          <w:lang w:val="lt-LT"/>
        </w:rPr>
      </w:pPr>
      <w:r w:rsidRPr="00155799">
        <w:rPr>
          <w:rFonts w:ascii="Times New Roman" w:hAnsi="Times New Roman" w:cs="Times New Roman"/>
          <w:color w:val="000000" w:themeColor="text1"/>
          <w:sz w:val="24"/>
          <w:szCs w:val="24"/>
          <w:lang w:val="lt-LT"/>
        </w:rPr>
        <w:t>Bendrovei</w:t>
      </w:r>
      <w:r w:rsidR="00261D92" w:rsidRPr="00155799">
        <w:rPr>
          <w:rFonts w:ascii="Times New Roman" w:hAnsi="Times New Roman" w:cs="Times New Roman"/>
          <w:color w:val="000000" w:themeColor="text1"/>
          <w:sz w:val="24"/>
          <w:szCs w:val="24"/>
          <w:lang w:val="lt-LT"/>
        </w:rPr>
        <w:t xml:space="preserve"> nebereikia asmens duomenų </w:t>
      </w:r>
      <w:r w:rsidR="003C241C" w:rsidRPr="00155799">
        <w:rPr>
          <w:rFonts w:ascii="Times New Roman" w:hAnsi="Times New Roman" w:cs="Times New Roman"/>
          <w:color w:val="000000" w:themeColor="text1"/>
          <w:sz w:val="24"/>
          <w:szCs w:val="24"/>
          <w:lang w:val="lt-LT"/>
        </w:rPr>
        <w:t>jų</w:t>
      </w:r>
      <w:r w:rsidR="00261D92" w:rsidRPr="00155799">
        <w:rPr>
          <w:rFonts w:ascii="Times New Roman" w:hAnsi="Times New Roman" w:cs="Times New Roman"/>
          <w:color w:val="000000" w:themeColor="text1"/>
          <w:sz w:val="24"/>
          <w:szCs w:val="24"/>
          <w:lang w:val="lt-LT"/>
        </w:rPr>
        <w:t xml:space="preserve"> tvarkymo tikslais, tačiau jų reikia duomenų subjektui siekiant pareikšti, vykdyti arba apginti teisinius reikalavimus;</w:t>
      </w:r>
    </w:p>
    <w:p w14:paraId="2628B7D4" w14:textId="374ABBC1" w:rsidR="00261D92" w:rsidRPr="00155799" w:rsidRDefault="00261D92" w:rsidP="0088217B">
      <w:pPr>
        <w:pStyle w:val="ListParagraph"/>
        <w:numPr>
          <w:ilvl w:val="1"/>
          <w:numId w:val="10"/>
        </w:numPr>
        <w:jc w:val="both"/>
        <w:rPr>
          <w:rFonts w:ascii="Times New Roman" w:hAnsi="Times New Roman" w:cs="Times New Roman"/>
          <w:color w:val="000000" w:themeColor="text1"/>
          <w:sz w:val="24"/>
          <w:szCs w:val="24"/>
          <w:lang w:val="lt-LT"/>
        </w:rPr>
      </w:pPr>
      <w:r w:rsidRPr="00155799">
        <w:rPr>
          <w:rFonts w:ascii="Times New Roman" w:hAnsi="Times New Roman" w:cs="Times New Roman"/>
          <w:color w:val="000000" w:themeColor="text1"/>
          <w:sz w:val="24"/>
          <w:szCs w:val="24"/>
          <w:lang w:val="lt-LT"/>
        </w:rPr>
        <w:t xml:space="preserve">Duomenų subjektas </w:t>
      </w:r>
      <w:r w:rsidR="00846299" w:rsidRPr="00155799">
        <w:rPr>
          <w:rFonts w:ascii="Times New Roman" w:hAnsi="Times New Roman" w:cs="Times New Roman"/>
          <w:color w:val="000000" w:themeColor="text1"/>
          <w:sz w:val="24"/>
          <w:szCs w:val="24"/>
          <w:lang w:val="lt-LT"/>
        </w:rPr>
        <w:t>pateikė prieštaravimą</w:t>
      </w:r>
      <w:r w:rsidRPr="00155799">
        <w:rPr>
          <w:rFonts w:ascii="Times New Roman" w:hAnsi="Times New Roman" w:cs="Times New Roman"/>
          <w:color w:val="000000" w:themeColor="text1"/>
          <w:sz w:val="24"/>
          <w:szCs w:val="24"/>
          <w:lang w:val="lt-LT"/>
        </w:rPr>
        <w:t xml:space="preserve"> duomenų tvarkymui, kol bus patikrinta, ar </w:t>
      </w:r>
      <w:r w:rsidR="002D7D2D" w:rsidRPr="00155799">
        <w:rPr>
          <w:rFonts w:ascii="Times New Roman" w:hAnsi="Times New Roman" w:cs="Times New Roman"/>
          <w:color w:val="000000" w:themeColor="text1"/>
          <w:sz w:val="24"/>
          <w:szCs w:val="24"/>
          <w:lang w:val="lt-LT"/>
        </w:rPr>
        <w:t>Bendrovės</w:t>
      </w:r>
      <w:r w:rsidRPr="00155799">
        <w:rPr>
          <w:rFonts w:ascii="Times New Roman" w:hAnsi="Times New Roman" w:cs="Times New Roman"/>
          <w:color w:val="000000" w:themeColor="text1"/>
          <w:sz w:val="24"/>
          <w:szCs w:val="24"/>
          <w:lang w:val="lt-LT"/>
        </w:rPr>
        <w:t xml:space="preserve"> teisėtos priežastys yra viršesnės už duomenų subjekto priežastis</w:t>
      </w:r>
      <w:r w:rsidR="00D46908" w:rsidRPr="00155799">
        <w:rPr>
          <w:rFonts w:ascii="Times New Roman" w:hAnsi="Times New Roman" w:cs="Times New Roman"/>
          <w:color w:val="000000" w:themeColor="text1"/>
          <w:sz w:val="24"/>
          <w:szCs w:val="24"/>
          <w:lang w:val="lt-LT"/>
        </w:rPr>
        <w:t>.</w:t>
      </w:r>
    </w:p>
    <w:p w14:paraId="03210494" w14:textId="2D0D53F4" w:rsidR="00261D92" w:rsidRPr="00155799" w:rsidRDefault="00261D92" w:rsidP="0088217B">
      <w:pPr>
        <w:pStyle w:val="ListParagraph"/>
        <w:numPr>
          <w:ilvl w:val="0"/>
          <w:numId w:val="10"/>
        </w:numPr>
        <w:jc w:val="both"/>
        <w:rPr>
          <w:rFonts w:ascii="Times New Roman" w:hAnsi="Times New Roman" w:cs="Times New Roman"/>
          <w:color w:val="000000" w:themeColor="text1"/>
          <w:sz w:val="24"/>
          <w:szCs w:val="24"/>
          <w:lang w:val="lt-LT"/>
        </w:rPr>
      </w:pPr>
      <w:r w:rsidRPr="00155799">
        <w:rPr>
          <w:rFonts w:ascii="Times New Roman" w:hAnsi="Times New Roman" w:cs="Times New Roman"/>
          <w:color w:val="000000" w:themeColor="text1"/>
          <w:sz w:val="24"/>
          <w:szCs w:val="24"/>
          <w:lang w:val="lt-LT"/>
        </w:rPr>
        <w:t xml:space="preserve">Duomenų subjektas, kai duomenys yra tvarkomi automatizuotomis priemonėmis, turi teisę gauti su juo susijusius asmens duomenis, kuriuos jis pateikė </w:t>
      </w:r>
      <w:r w:rsidR="002D7D2D" w:rsidRPr="00155799">
        <w:rPr>
          <w:rFonts w:ascii="Times New Roman" w:hAnsi="Times New Roman" w:cs="Times New Roman"/>
          <w:color w:val="000000" w:themeColor="text1"/>
          <w:sz w:val="24"/>
          <w:szCs w:val="24"/>
          <w:lang w:val="lt-LT"/>
        </w:rPr>
        <w:t>Bendrovei</w:t>
      </w:r>
      <w:r w:rsidRPr="00155799">
        <w:rPr>
          <w:rFonts w:ascii="Times New Roman" w:hAnsi="Times New Roman" w:cs="Times New Roman"/>
          <w:color w:val="000000" w:themeColor="text1"/>
          <w:sz w:val="24"/>
          <w:szCs w:val="24"/>
          <w:lang w:val="lt-LT"/>
        </w:rPr>
        <w:t xml:space="preserve"> susistemintu, įprastai naudojamu ir kompiuterio skaitomu formatu ir turi teisę persiųsti tuos duomenis kitam duomenų valdytojui</w:t>
      </w:r>
      <w:r w:rsidR="00A137D6" w:rsidRPr="00155799">
        <w:rPr>
          <w:rFonts w:ascii="Times New Roman" w:hAnsi="Times New Roman" w:cs="Times New Roman"/>
          <w:color w:val="000000" w:themeColor="text1"/>
          <w:sz w:val="24"/>
          <w:szCs w:val="24"/>
          <w:lang w:val="lt-LT"/>
        </w:rPr>
        <w:t xml:space="preserve"> (teisė į duomenų perkeliamumą),</w:t>
      </w:r>
      <w:r w:rsidRPr="00155799">
        <w:rPr>
          <w:rFonts w:ascii="Times New Roman" w:hAnsi="Times New Roman" w:cs="Times New Roman"/>
          <w:color w:val="000000" w:themeColor="text1"/>
          <w:sz w:val="24"/>
          <w:szCs w:val="24"/>
          <w:lang w:val="lt-LT"/>
        </w:rPr>
        <w:t xml:space="preserve"> o </w:t>
      </w:r>
      <w:r w:rsidR="002D7D2D" w:rsidRPr="00155799">
        <w:rPr>
          <w:rFonts w:ascii="Times New Roman" w:hAnsi="Times New Roman" w:cs="Times New Roman"/>
          <w:color w:val="000000" w:themeColor="text1"/>
          <w:sz w:val="24"/>
          <w:szCs w:val="24"/>
          <w:lang w:val="lt-LT"/>
        </w:rPr>
        <w:t>Bendrovė</w:t>
      </w:r>
      <w:r w:rsidRPr="00155799">
        <w:rPr>
          <w:rFonts w:ascii="Times New Roman" w:hAnsi="Times New Roman" w:cs="Times New Roman"/>
          <w:color w:val="000000" w:themeColor="text1"/>
          <w:sz w:val="24"/>
          <w:szCs w:val="24"/>
          <w:lang w:val="lt-LT"/>
        </w:rPr>
        <w:t>, kuria</w:t>
      </w:r>
      <w:r w:rsidR="002D7D2D" w:rsidRPr="00155799">
        <w:rPr>
          <w:rFonts w:ascii="Times New Roman" w:hAnsi="Times New Roman" w:cs="Times New Roman"/>
          <w:color w:val="000000" w:themeColor="text1"/>
          <w:sz w:val="24"/>
          <w:szCs w:val="24"/>
          <w:lang w:val="lt-LT"/>
        </w:rPr>
        <w:t xml:space="preserve">i </w:t>
      </w:r>
      <w:r w:rsidRPr="00155799">
        <w:rPr>
          <w:rFonts w:ascii="Times New Roman" w:hAnsi="Times New Roman" w:cs="Times New Roman"/>
          <w:color w:val="000000" w:themeColor="text1"/>
          <w:sz w:val="24"/>
          <w:szCs w:val="24"/>
          <w:lang w:val="lt-LT"/>
        </w:rPr>
        <w:t xml:space="preserve">asmens duomenys buvo pateikti, turi nesudaryti tam kliūčių. </w:t>
      </w:r>
    </w:p>
    <w:p w14:paraId="645939EB" w14:textId="7CB406B6" w:rsidR="00A137D6" w:rsidRDefault="00A137D6" w:rsidP="0088217B">
      <w:pPr>
        <w:pStyle w:val="ListParagraph"/>
        <w:numPr>
          <w:ilvl w:val="0"/>
          <w:numId w:val="10"/>
        </w:numPr>
        <w:jc w:val="both"/>
        <w:rPr>
          <w:rFonts w:ascii="Times New Roman" w:hAnsi="Times New Roman" w:cs="Times New Roman"/>
          <w:color w:val="000000" w:themeColor="text1"/>
          <w:sz w:val="24"/>
          <w:szCs w:val="24"/>
          <w:lang w:val="lt-LT"/>
        </w:rPr>
      </w:pPr>
      <w:r w:rsidRPr="00155799">
        <w:rPr>
          <w:rFonts w:ascii="Times New Roman" w:hAnsi="Times New Roman" w:cs="Times New Roman"/>
          <w:color w:val="000000" w:themeColor="text1"/>
          <w:sz w:val="24"/>
          <w:szCs w:val="24"/>
          <w:lang w:val="lt-LT"/>
        </w:rPr>
        <w:t xml:space="preserve">Atsakymą į duomenų subjekto prašymą Bendrovė pateikia per 1 kalendorinį mėnesį nuo prašymo pateikimo dienos. Atsižvelgiant į prašymą kiekį ir sudėtingumą, šis terminas gali būti pratęstas du mėnesius.  </w:t>
      </w:r>
    </w:p>
    <w:p w14:paraId="21727A04" w14:textId="1C2F54C9" w:rsidR="00EF3511" w:rsidRPr="00155799" w:rsidRDefault="00EF3511" w:rsidP="00EF3511">
      <w:pPr>
        <w:pStyle w:val="ListParagraph"/>
        <w:numPr>
          <w:ilvl w:val="0"/>
          <w:numId w:val="10"/>
        </w:numPr>
        <w:jc w:val="both"/>
        <w:rPr>
          <w:rFonts w:ascii="Times New Roman" w:hAnsi="Times New Roman" w:cs="Times New Roman"/>
          <w:color w:val="000000" w:themeColor="text1"/>
          <w:sz w:val="24"/>
          <w:szCs w:val="24"/>
          <w:lang w:val="lt-LT"/>
        </w:rPr>
      </w:pPr>
      <w:r w:rsidRPr="00EF3511">
        <w:rPr>
          <w:rFonts w:ascii="Times New Roman" w:hAnsi="Times New Roman" w:cs="Times New Roman"/>
          <w:color w:val="000000" w:themeColor="text1"/>
          <w:sz w:val="24"/>
          <w:szCs w:val="24"/>
          <w:lang w:val="lt-LT"/>
        </w:rPr>
        <w:t>Duomenų subjekto teisės įgyvendinamos vadovaujantis Bendrovės vadovo patvirtintomis Duomenų subjekto teisių įgyvendinimo taisyklėmis.</w:t>
      </w:r>
    </w:p>
    <w:p w14:paraId="073951AB" w14:textId="48B7606A" w:rsidR="00261D92" w:rsidRPr="00155799" w:rsidRDefault="00A137D6" w:rsidP="00846299">
      <w:pPr>
        <w:pStyle w:val="ListParagraph"/>
        <w:numPr>
          <w:ilvl w:val="0"/>
          <w:numId w:val="10"/>
        </w:numPr>
        <w:jc w:val="both"/>
        <w:rPr>
          <w:rFonts w:ascii="Times New Roman" w:hAnsi="Times New Roman" w:cs="Times New Roman"/>
          <w:color w:val="000000" w:themeColor="text1"/>
          <w:sz w:val="24"/>
          <w:szCs w:val="24"/>
          <w:lang w:val="lt-LT"/>
        </w:rPr>
      </w:pPr>
      <w:r w:rsidRPr="00155799">
        <w:rPr>
          <w:rFonts w:ascii="Times New Roman" w:hAnsi="Times New Roman" w:cs="Times New Roman"/>
          <w:color w:val="000000" w:themeColor="text1"/>
          <w:sz w:val="24"/>
          <w:szCs w:val="24"/>
          <w:lang w:val="lt-LT"/>
        </w:rPr>
        <w:t>Dėl neteisėto asmens duomenų tvarkymo duomenų subjektai turi teisę kreiptis su skundu į Valstybinę duomenų apsaugos inspekciją.</w:t>
      </w:r>
    </w:p>
    <w:p w14:paraId="3DFAAAA9" w14:textId="77777777" w:rsidR="00846299" w:rsidRPr="00155799" w:rsidRDefault="00846299" w:rsidP="00846299">
      <w:pPr>
        <w:pStyle w:val="ListParagraph"/>
        <w:ind w:left="750"/>
        <w:jc w:val="both"/>
        <w:rPr>
          <w:rFonts w:ascii="Times New Roman" w:hAnsi="Times New Roman" w:cs="Times New Roman"/>
          <w:color w:val="000000" w:themeColor="text1"/>
          <w:sz w:val="24"/>
          <w:szCs w:val="24"/>
          <w:lang w:val="lt-LT"/>
        </w:rPr>
      </w:pPr>
    </w:p>
    <w:p w14:paraId="2A80CBAA" w14:textId="77777777" w:rsidR="0088217B" w:rsidRPr="00155799" w:rsidRDefault="0088217B" w:rsidP="00261D92">
      <w:pPr>
        <w:pStyle w:val="ListParagraph"/>
        <w:ind w:left="540"/>
        <w:jc w:val="both"/>
        <w:rPr>
          <w:rFonts w:ascii="Times New Roman" w:hAnsi="Times New Roman" w:cs="Times New Roman"/>
          <w:color w:val="000000" w:themeColor="text1"/>
          <w:sz w:val="24"/>
          <w:szCs w:val="24"/>
          <w:lang w:val="lt-LT"/>
        </w:rPr>
      </w:pPr>
    </w:p>
    <w:p w14:paraId="2EEB74D2" w14:textId="75DD2FA5" w:rsidR="00D96527" w:rsidRPr="00155799" w:rsidRDefault="00D96527" w:rsidP="00D96527">
      <w:pPr>
        <w:pStyle w:val="ListParagraph"/>
        <w:ind w:left="540"/>
        <w:jc w:val="center"/>
        <w:rPr>
          <w:rFonts w:ascii="Times New Roman" w:hAnsi="Times New Roman" w:cs="Times New Roman"/>
          <w:b/>
          <w:color w:val="000000" w:themeColor="text1"/>
          <w:sz w:val="24"/>
          <w:szCs w:val="24"/>
        </w:rPr>
      </w:pPr>
      <w:r w:rsidRPr="00155799">
        <w:rPr>
          <w:rFonts w:ascii="Times New Roman" w:hAnsi="Times New Roman" w:cs="Times New Roman"/>
          <w:b/>
          <w:color w:val="000000" w:themeColor="text1"/>
          <w:sz w:val="24"/>
          <w:szCs w:val="24"/>
        </w:rPr>
        <w:t>VII SKYRIUS</w:t>
      </w:r>
    </w:p>
    <w:p w14:paraId="0E2A59C1" w14:textId="07AC52E7" w:rsidR="0088217B" w:rsidRPr="00EF3511" w:rsidRDefault="00D96527" w:rsidP="00EF3511">
      <w:pPr>
        <w:pStyle w:val="ListParagraph"/>
        <w:ind w:left="540"/>
        <w:jc w:val="center"/>
        <w:rPr>
          <w:rFonts w:ascii="Times New Roman" w:hAnsi="Times New Roman" w:cs="Times New Roman"/>
          <w:b/>
          <w:color w:val="000000" w:themeColor="text1"/>
          <w:sz w:val="24"/>
          <w:szCs w:val="24"/>
          <w:lang w:val="lt-LT"/>
        </w:rPr>
      </w:pPr>
      <w:r w:rsidRPr="00155799">
        <w:rPr>
          <w:rFonts w:ascii="Times New Roman" w:hAnsi="Times New Roman" w:cs="Times New Roman"/>
          <w:b/>
          <w:color w:val="000000" w:themeColor="text1"/>
          <w:sz w:val="24"/>
          <w:szCs w:val="24"/>
          <w:lang w:val="lt-LT"/>
        </w:rPr>
        <w:t xml:space="preserve">KLIENTŲ ASMENS DUOMENŲ </w:t>
      </w:r>
      <w:r w:rsidR="00440B1B" w:rsidRPr="00155799">
        <w:rPr>
          <w:rFonts w:ascii="Times New Roman" w:hAnsi="Times New Roman" w:cs="Times New Roman"/>
          <w:b/>
          <w:color w:val="000000" w:themeColor="text1"/>
          <w:sz w:val="24"/>
          <w:szCs w:val="24"/>
          <w:lang w:val="lt-LT"/>
        </w:rPr>
        <w:t>SAUGUMO TECHNINĖS IR ORGANIZACINĖS PRIEMONĖS</w:t>
      </w:r>
    </w:p>
    <w:p w14:paraId="5D3FE466" w14:textId="772A0773" w:rsidR="00440B1B" w:rsidRPr="00155799" w:rsidRDefault="00440B1B" w:rsidP="00D96527">
      <w:pPr>
        <w:pStyle w:val="ListParagraph"/>
        <w:ind w:left="540"/>
        <w:jc w:val="center"/>
        <w:rPr>
          <w:rFonts w:ascii="Times New Roman" w:hAnsi="Times New Roman" w:cs="Times New Roman"/>
          <w:b/>
          <w:color w:val="000000" w:themeColor="text1"/>
          <w:sz w:val="24"/>
          <w:szCs w:val="24"/>
          <w:lang w:val="lt-LT"/>
        </w:rPr>
      </w:pPr>
    </w:p>
    <w:p w14:paraId="23697853" w14:textId="4CBE20B6" w:rsidR="00F52EB7" w:rsidRPr="00155799" w:rsidRDefault="00F52EB7" w:rsidP="0088217B">
      <w:pPr>
        <w:pStyle w:val="ListParagraph"/>
        <w:numPr>
          <w:ilvl w:val="0"/>
          <w:numId w:val="10"/>
        </w:numPr>
        <w:jc w:val="both"/>
        <w:rPr>
          <w:rFonts w:ascii="Times New Roman" w:hAnsi="Times New Roman" w:cs="Times New Roman"/>
          <w:color w:val="000000" w:themeColor="text1"/>
          <w:sz w:val="24"/>
          <w:szCs w:val="24"/>
          <w:lang w:val="lt-LT"/>
        </w:rPr>
      </w:pPr>
      <w:r w:rsidRPr="00155799">
        <w:rPr>
          <w:rFonts w:ascii="Times New Roman" w:hAnsi="Times New Roman" w:cs="Times New Roman"/>
          <w:color w:val="000000" w:themeColor="text1"/>
          <w:sz w:val="24"/>
          <w:szCs w:val="24"/>
          <w:lang w:val="lt-LT"/>
        </w:rPr>
        <w:t xml:space="preserve">Asmens duomenų tvarkymą reglamentuoja ir jo teisėtumą užtikrina šios Bendrovės </w:t>
      </w:r>
      <w:r w:rsidR="00A137D6" w:rsidRPr="00155799">
        <w:rPr>
          <w:rFonts w:ascii="Times New Roman" w:hAnsi="Times New Roman" w:cs="Times New Roman"/>
          <w:color w:val="000000" w:themeColor="text1"/>
          <w:sz w:val="24"/>
          <w:szCs w:val="24"/>
          <w:lang w:val="lt-LT"/>
        </w:rPr>
        <w:t>vadovo</w:t>
      </w:r>
      <w:r w:rsidRPr="00155799">
        <w:rPr>
          <w:rFonts w:ascii="Times New Roman" w:hAnsi="Times New Roman" w:cs="Times New Roman"/>
          <w:color w:val="000000" w:themeColor="text1"/>
          <w:sz w:val="24"/>
          <w:szCs w:val="24"/>
          <w:lang w:val="lt-LT"/>
        </w:rPr>
        <w:t xml:space="preserve"> įsakymu patvirtintos Taisyklės, kurios privalo būti aktualios, laiku atnaujinamos ir nepertraukiamą laiką galiojančios. Taisyklės turi būti peržiūrimos ir, reikalui esant, atnaujinamos ne rečiau kaip kartą per </w:t>
      </w:r>
      <w:r w:rsidR="00EF3511">
        <w:rPr>
          <w:rFonts w:ascii="Times New Roman" w:hAnsi="Times New Roman" w:cs="Times New Roman"/>
          <w:color w:val="000000" w:themeColor="text1"/>
          <w:sz w:val="24"/>
          <w:szCs w:val="24"/>
          <w:lang w:val="lt-LT"/>
        </w:rPr>
        <w:t>dvejus kalendorinius</w:t>
      </w:r>
      <w:r w:rsidRPr="00155799">
        <w:rPr>
          <w:rFonts w:ascii="Times New Roman" w:hAnsi="Times New Roman" w:cs="Times New Roman"/>
          <w:color w:val="000000" w:themeColor="text1"/>
          <w:sz w:val="24"/>
          <w:szCs w:val="24"/>
          <w:lang w:val="lt-LT"/>
        </w:rPr>
        <w:t xml:space="preserve"> metus. </w:t>
      </w:r>
    </w:p>
    <w:p w14:paraId="70B233A8" w14:textId="5FA2AE99" w:rsidR="00D46908" w:rsidRPr="00155799" w:rsidRDefault="00D46908" w:rsidP="0088217B">
      <w:pPr>
        <w:pStyle w:val="ListParagraph"/>
        <w:numPr>
          <w:ilvl w:val="0"/>
          <w:numId w:val="10"/>
        </w:numPr>
        <w:jc w:val="both"/>
        <w:rPr>
          <w:rFonts w:ascii="Times New Roman" w:hAnsi="Times New Roman" w:cs="Times New Roman"/>
          <w:color w:val="000000" w:themeColor="text1"/>
          <w:sz w:val="24"/>
          <w:szCs w:val="24"/>
          <w:lang w:val="lt-LT"/>
        </w:rPr>
      </w:pPr>
      <w:r w:rsidRPr="00155799">
        <w:rPr>
          <w:rFonts w:ascii="Times New Roman" w:hAnsi="Times New Roman" w:cs="Times New Roman"/>
          <w:color w:val="000000" w:themeColor="text1"/>
          <w:sz w:val="24"/>
          <w:szCs w:val="24"/>
          <w:lang w:val="lt-LT"/>
        </w:rPr>
        <w:t>Bendrovė taiko atitinkamas technines ar organizacines priemones, kad būtų užtikrintas tinkamas asmens duomenų saugumas, įskaitant apsaugą nuo duomenų tvarkymo be leidimo arba neteisėto duomenų tvarkymo ir nuo netyčinio praradimo, sunaikinimo ar sugadinimo (vientisumo ir konfidencialumo principas).</w:t>
      </w:r>
    </w:p>
    <w:p w14:paraId="2039DE8C" w14:textId="6CFE3E8A" w:rsidR="00F52EB7" w:rsidRPr="00155799" w:rsidRDefault="00F52EB7" w:rsidP="0088217B">
      <w:pPr>
        <w:pStyle w:val="ListParagraph"/>
        <w:numPr>
          <w:ilvl w:val="0"/>
          <w:numId w:val="10"/>
        </w:numPr>
        <w:jc w:val="both"/>
        <w:rPr>
          <w:rFonts w:ascii="Times New Roman" w:hAnsi="Times New Roman" w:cs="Times New Roman"/>
          <w:color w:val="000000" w:themeColor="text1"/>
          <w:sz w:val="24"/>
          <w:szCs w:val="24"/>
          <w:lang w:val="lt-LT"/>
        </w:rPr>
      </w:pPr>
      <w:r w:rsidRPr="00155799">
        <w:rPr>
          <w:rFonts w:ascii="Times New Roman" w:hAnsi="Times New Roman" w:cs="Times New Roman"/>
          <w:color w:val="000000" w:themeColor="text1"/>
          <w:sz w:val="24"/>
          <w:szCs w:val="24"/>
          <w:lang w:val="lt-LT"/>
        </w:rPr>
        <w:t>Šiame skyriuje</w:t>
      </w:r>
      <w:r w:rsidR="00D46908" w:rsidRPr="00155799">
        <w:rPr>
          <w:rFonts w:ascii="Times New Roman" w:hAnsi="Times New Roman" w:cs="Times New Roman"/>
          <w:color w:val="000000" w:themeColor="text1"/>
          <w:sz w:val="24"/>
          <w:szCs w:val="24"/>
          <w:lang w:val="lt-LT"/>
        </w:rPr>
        <w:t xml:space="preserve"> ir kituose Bendrovės vidiniuose dokumentuose</w:t>
      </w:r>
      <w:r w:rsidRPr="00155799">
        <w:rPr>
          <w:rFonts w:ascii="Times New Roman" w:hAnsi="Times New Roman" w:cs="Times New Roman"/>
          <w:color w:val="000000" w:themeColor="text1"/>
          <w:sz w:val="24"/>
          <w:szCs w:val="24"/>
          <w:lang w:val="lt-LT"/>
        </w:rPr>
        <w:t xml:space="preserve"> nurodytos asmens duomenų saugumo priemonės, kurios įgyvendinamos Bendrovės ir Bendrovės paskirtų duomenų </w:t>
      </w:r>
      <w:r w:rsidRPr="00155799">
        <w:rPr>
          <w:rFonts w:ascii="Times New Roman" w:hAnsi="Times New Roman" w:cs="Times New Roman"/>
          <w:color w:val="000000" w:themeColor="text1"/>
          <w:sz w:val="24"/>
          <w:szCs w:val="24"/>
          <w:lang w:val="lt-LT"/>
        </w:rPr>
        <w:lastRenderedPageBreak/>
        <w:t xml:space="preserve">tvarkytojų, siekiant apsaugoti asmens duomenis nuo atsitiktinio ar neteisėto sunaikinimo, pakeitimo, atskleidimo, taip pat nuo bet kokio kito neteisėto tvarkymo. </w:t>
      </w:r>
    </w:p>
    <w:p w14:paraId="671B64E4" w14:textId="77777777" w:rsidR="00F52EB7" w:rsidRPr="00155799" w:rsidRDefault="00F52EB7" w:rsidP="0088217B">
      <w:pPr>
        <w:pStyle w:val="ListParagraph"/>
        <w:numPr>
          <w:ilvl w:val="0"/>
          <w:numId w:val="10"/>
        </w:numPr>
        <w:jc w:val="both"/>
        <w:rPr>
          <w:rFonts w:ascii="Times New Roman" w:hAnsi="Times New Roman" w:cs="Times New Roman"/>
          <w:color w:val="000000" w:themeColor="text1"/>
          <w:sz w:val="24"/>
          <w:szCs w:val="24"/>
          <w:lang w:val="lt-LT"/>
        </w:rPr>
      </w:pPr>
      <w:r w:rsidRPr="00155799">
        <w:rPr>
          <w:rFonts w:ascii="Times New Roman" w:hAnsi="Times New Roman" w:cs="Times New Roman"/>
          <w:color w:val="000000" w:themeColor="text1"/>
          <w:sz w:val="24"/>
          <w:szCs w:val="24"/>
          <w:lang w:val="lt-LT"/>
        </w:rPr>
        <w:t xml:space="preserve">Asmens duomenų saugumo priemonės nustatomos atsižvelgiant į Valstybinės duomenų apsaugos inspekcijos reikalavimus, galiojančius teisės aktus bei atliekant asmens duomenų rizikos vertinimą. Asmens duomenų saugumo techninės ir organizacinės priemonės gali būti, o nustačius padidėjusią riziką – privalo būti keičiamos ir/ar pildomos naujomis saugumo priemonėmis. Nustačius naujas asmens duomenų saugumo priemones, atitinkamai pakeičiamos/papildomos Taisyklės.  </w:t>
      </w:r>
    </w:p>
    <w:p w14:paraId="20FA7C56" w14:textId="77777777" w:rsidR="00F52EB7" w:rsidRPr="00155799" w:rsidRDefault="00F52EB7" w:rsidP="0088217B">
      <w:pPr>
        <w:pStyle w:val="ListParagraph"/>
        <w:numPr>
          <w:ilvl w:val="0"/>
          <w:numId w:val="10"/>
        </w:numPr>
        <w:jc w:val="both"/>
        <w:rPr>
          <w:rFonts w:ascii="Times New Roman" w:hAnsi="Times New Roman" w:cs="Times New Roman"/>
          <w:color w:val="000000" w:themeColor="text1"/>
          <w:sz w:val="24"/>
          <w:szCs w:val="24"/>
          <w:lang w:val="lt-LT"/>
        </w:rPr>
      </w:pPr>
      <w:r w:rsidRPr="00155799">
        <w:rPr>
          <w:rFonts w:ascii="Times New Roman" w:hAnsi="Times New Roman" w:cs="Times New Roman"/>
          <w:color w:val="000000" w:themeColor="text1"/>
          <w:sz w:val="24"/>
          <w:szCs w:val="24"/>
          <w:lang w:val="lt-LT"/>
        </w:rPr>
        <w:t>Kiekvienam darbuotojui, kuriam suteikta prieiga prie asmens duomenų, tvarkomų automatiniu būdu, turi būti suteiktas unikalus prisijungimo vardas ir vienkartinis slaptažodis, kurį pirmo prisijungimo metu privalu pasikeisti į nuolatinį slaptažodį. Nuolatinis slaptažodis negali būti trumpesnis nei 8 simboliai ir negali būti sudaromas naudojant asmeninio pobūdžio informaciją. Slaptažodis keičiamas ne rečiau kaip kartą per 2 (du) mėnesius. Slaptažodis negali kartotis su ankščiau naudotais slaptažodžiais.</w:t>
      </w:r>
    </w:p>
    <w:p w14:paraId="4480AC3C" w14:textId="77777777" w:rsidR="00F52EB7" w:rsidRPr="00155799" w:rsidRDefault="00F52EB7" w:rsidP="0088217B">
      <w:pPr>
        <w:pStyle w:val="ListParagraph"/>
        <w:numPr>
          <w:ilvl w:val="0"/>
          <w:numId w:val="10"/>
        </w:numPr>
        <w:jc w:val="both"/>
        <w:rPr>
          <w:rFonts w:ascii="Times New Roman" w:hAnsi="Times New Roman" w:cs="Times New Roman"/>
          <w:color w:val="000000" w:themeColor="text1"/>
          <w:sz w:val="24"/>
          <w:szCs w:val="24"/>
          <w:lang w:val="lt-LT"/>
        </w:rPr>
      </w:pPr>
      <w:r w:rsidRPr="00155799">
        <w:rPr>
          <w:rFonts w:ascii="Times New Roman" w:hAnsi="Times New Roman" w:cs="Times New Roman"/>
          <w:color w:val="000000" w:themeColor="text1"/>
          <w:sz w:val="24"/>
          <w:szCs w:val="24"/>
          <w:lang w:val="lt-LT"/>
        </w:rPr>
        <w:t>Darbuotojas yra atsakingas už slaptažodžio konfidencialumą ir įsipareigoja jo neatskleisti tretiesiems asmenims.</w:t>
      </w:r>
    </w:p>
    <w:p w14:paraId="175C4E18" w14:textId="5471DB4D" w:rsidR="00F52EB7" w:rsidRPr="00155799" w:rsidRDefault="00F52EB7" w:rsidP="0088217B">
      <w:pPr>
        <w:pStyle w:val="ListParagraph"/>
        <w:numPr>
          <w:ilvl w:val="0"/>
          <w:numId w:val="10"/>
        </w:numPr>
        <w:jc w:val="both"/>
        <w:rPr>
          <w:rFonts w:ascii="Times New Roman" w:hAnsi="Times New Roman" w:cs="Times New Roman"/>
          <w:color w:val="000000" w:themeColor="text1"/>
          <w:sz w:val="24"/>
          <w:szCs w:val="24"/>
          <w:lang w:val="lt-LT"/>
        </w:rPr>
      </w:pPr>
      <w:r w:rsidRPr="00155799">
        <w:rPr>
          <w:rFonts w:ascii="Times New Roman" w:hAnsi="Times New Roman" w:cs="Times New Roman"/>
          <w:color w:val="000000" w:themeColor="text1"/>
          <w:sz w:val="24"/>
          <w:szCs w:val="24"/>
          <w:lang w:val="lt-LT"/>
        </w:rPr>
        <w:t xml:space="preserve">Bendrovės </w:t>
      </w:r>
      <w:r w:rsidR="00A137D6" w:rsidRPr="00155799">
        <w:rPr>
          <w:rFonts w:ascii="Times New Roman" w:hAnsi="Times New Roman" w:cs="Times New Roman"/>
          <w:color w:val="000000" w:themeColor="text1"/>
          <w:sz w:val="24"/>
          <w:szCs w:val="24"/>
          <w:lang w:val="lt-LT"/>
        </w:rPr>
        <w:t>vadovo</w:t>
      </w:r>
      <w:r w:rsidRPr="00155799">
        <w:rPr>
          <w:rFonts w:ascii="Times New Roman" w:hAnsi="Times New Roman" w:cs="Times New Roman"/>
          <w:color w:val="000000" w:themeColor="text1"/>
          <w:sz w:val="24"/>
          <w:szCs w:val="24"/>
          <w:lang w:val="lt-LT"/>
        </w:rPr>
        <w:t xml:space="preserve"> įgalioti darbuotojai užtikrina, kad Bendrovėje nepertraukiamai yra naudojamos saugumo priemonės, kurios leidžia apsaugoti duomenų bazes nuo neteisėto prisijungimo elektroninių ryšių priemonėmis, fiksuoti ir kontroliuoti registravimosi bei teisių gavimo pastangas, nustatyti leistinų nepavykusių bandymų prisijungti prie duomenų bazės(-ių) skaičių.</w:t>
      </w:r>
    </w:p>
    <w:p w14:paraId="4B2CAF75" w14:textId="2EF704DF" w:rsidR="00F52EB7" w:rsidRPr="00155799" w:rsidRDefault="00F52EB7" w:rsidP="0088217B">
      <w:pPr>
        <w:pStyle w:val="ListParagraph"/>
        <w:numPr>
          <w:ilvl w:val="0"/>
          <w:numId w:val="10"/>
        </w:numPr>
        <w:jc w:val="both"/>
        <w:rPr>
          <w:rFonts w:ascii="Times New Roman" w:hAnsi="Times New Roman" w:cs="Times New Roman"/>
          <w:color w:val="000000" w:themeColor="text1"/>
          <w:sz w:val="24"/>
          <w:szCs w:val="24"/>
          <w:lang w:val="lt-LT"/>
        </w:rPr>
      </w:pPr>
      <w:r w:rsidRPr="00155799">
        <w:rPr>
          <w:rFonts w:ascii="Times New Roman" w:hAnsi="Times New Roman" w:cs="Times New Roman"/>
          <w:color w:val="000000" w:themeColor="text1"/>
          <w:sz w:val="24"/>
          <w:szCs w:val="24"/>
          <w:lang w:val="lt-LT"/>
        </w:rPr>
        <w:t xml:space="preserve">Bendrovės </w:t>
      </w:r>
      <w:r w:rsidR="00A137D6" w:rsidRPr="00155799">
        <w:rPr>
          <w:rFonts w:ascii="Times New Roman" w:hAnsi="Times New Roman" w:cs="Times New Roman"/>
          <w:color w:val="000000" w:themeColor="text1"/>
          <w:sz w:val="24"/>
          <w:szCs w:val="24"/>
          <w:lang w:val="lt-LT"/>
        </w:rPr>
        <w:t>vadovo</w:t>
      </w:r>
      <w:r w:rsidRPr="00155799">
        <w:rPr>
          <w:rFonts w:ascii="Times New Roman" w:hAnsi="Times New Roman" w:cs="Times New Roman"/>
          <w:color w:val="000000" w:themeColor="text1"/>
          <w:sz w:val="24"/>
          <w:szCs w:val="24"/>
          <w:lang w:val="lt-LT"/>
        </w:rPr>
        <w:t xml:space="preserve"> įgalioti darbuotojai taip pat atsakingi už kompiuterinės įrangos apsaugą diegiant ir atnaujinant antivirusines programas, saugių protokolų ir (arba) slaptažodžių naudojimą, Bendrovės </w:t>
      </w:r>
      <w:r w:rsidR="00A137D6" w:rsidRPr="00155799">
        <w:rPr>
          <w:rFonts w:ascii="Times New Roman" w:hAnsi="Times New Roman" w:cs="Times New Roman"/>
          <w:color w:val="000000" w:themeColor="text1"/>
          <w:sz w:val="24"/>
          <w:szCs w:val="24"/>
          <w:lang w:val="lt-LT"/>
        </w:rPr>
        <w:t>vadovo</w:t>
      </w:r>
      <w:r w:rsidRPr="00155799">
        <w:rPr>
          <w:rFonts w:ascii="Times New Roman" w:hAnsi="Times New Roman" w:cs="Times New Roman"/>
          <w:color w:val="000000" w:themeColor="text1"/>
          <w:sz w:val="24"/>
          <w:szCs w:val="24"/>
          <w:lang w:val="lt-LT"/>
        </w:rPr>
        <w:t xml:space="preserve"> įgalioti darbuotojai užtikrina, kad nešiojamuosiuose kompiuteriuose, jeigu jie naudojami ne Bendrovės vidiniame duomenų perdavimo tinkle, esantys asmens duomenys turi būti apsaugoti tokiomis apsaugos priemonėmis, kurios atitiktų duomenų tvarkymo keliamą riziką.</w:t>
      </w:r>
    </w:p>
    <w:p w14:paraId="0C53F2F3" w14:textId="77777777" w:rsidR="00F52EB7" w:rsidRPr="00155799" w:rsidRDefault="00F52EB7" w:rsidP="0088217B">
      <w:pPr>
        <w:pStyle w:val="ListParagraph"/>
        <w:numPr>
          <w:ilvl w:val="0"/>
          <w:numId w:val="10"/>
        </w:numPr>
        <w:jc w:val="both"/>
        <w:rPr>
          <w:rFonts w:ascii="Times New Roman" w:hAnsi="Times New Roman" w:cs="Times New Roman"/>
          <w:color w:val="000000" w:themeColor="text1"/>
          <w:sz w:val="24"/>
          <w:szCs w:val="24"/>
          <w:lang w:val="lt-LT"/>
        </w:rPr>
      </w:pPr>
      <w:r w:rsidRPr="00155799">
        <w:rPr>
          <w:rFonts w:ascii="Times New Roman" w:hAnsi="Times New Roman" w:cs="Times New Roman"/>
          <w:color w:val="000000" w:themeColor="text1"/>
          <w:sz w:val="24"/>
          <w:szCs w:val="24"/>
          <w:lang w:val="lt-LT"/>
        </w:rPr>
        <w:t>Į Bendrovės patalpas, kuriose yra saugomi asmens duomenys, patenka tik Bendrovės įgalioti asmenys. Bendrovės įgalioti asmenys, nesantys Bendrovės darbuotojais, į nurodytas patalpas patenka tik kartu su įgaliotu Bendrovės darbuotoju. Klientai į patalpas, kuriose yra saugomi asmens duomenys, patenka tik kartu su darbuotoju, turinčiu darbuotojo pažymėjimą.</w:t>
      </w:r>
    </w:p>
    <w:p w14:paraId="0B9C06C8" w14:textId="7484AEA8" w:rsidR="00F52EB7" w:rsidRPr="00155799" w:rsidRDefault="00F52EB7" w:rsidP="0088217B">
      <w:pPr>
        <w:pStyle w:val="ListParagraph"/>
        <w:numPr>
          <w:ilvl w:val="0"/>
          <w:numId w:val="10"/>
        </w:numPr>
        <w:jc w:val="both"/>
        <w:rPr>
          <w:rFonts w:ascii="Times New Roman" w:hAnsi="Times New Roman" w:cs="Times New Roman"/>
          <w:color w:val="000000" w:themeColor="text1"/>
          <w:sz w:val="24"/>
          <w:szCs w:val="24"/>
          <w:lang w:val="lt-LT"/>
        </w:rPr>
      </w:pPr>
      <w:r w:rsidRPr="00155799">
        <w:rPr>
          <w:rFonts w:ascii="Times New Roman" w:hAnsi="Times New Roman" w:cs="Times New Roman"/>
          <w:color w:val="000000" w:themeColor="text1"/>
          <w:sz w:val="24"/>
          <w:szCs w:val="24"/>
          <w:lang w:val="lt-LT"/>
        </w:rPr>
        <w:t xml:space="preserve">Bendrovės darbuotojai turi imtis priemonių, kad būtų užkirstas kelias atsitiktiniam ar neteisėtam asmens duomenų sunaikinimui, pakeitimui, atskleidimui, taip pat bet kokiam kitam neteisėtam tvarkymui, saugodami dokumentus bei duomenų rinkmenas tinkamai ir saugiai bei vengiant nereikalingų kopijų darymo. Jei darbuotojas abejoja įdiegtų saugumo priemonių patikimumu, jis turi kreiptis į Bendrovės </w:t>
      </w:r>
      <w:r w:rsidR="00A137D6" w:rsidRPr="00155799">
        <w:rPr>
          <w:rFonts w:ascii="Times New Roman" w:hAnsi="Times New Roman" w:cs="Times New Roman"/>
          <w:color w:val="000000" w:themeColor="text1"/>
          <w:sz w:val="24"/>
          <w:szCs w:val="24"/>
          <w:lang w:val="lt-LT"/>
        </w:rPr>
        <w:t>vadovą</w:t>
      </w:r>
      <w:r w:rsidRPr="00155799">
        <w:rPr>
          <w:rFonts w:ascii="Times New Roman" w:hAnsi="Times New Roman" w:cs="Times New Roman"/>
          <w:color w:val="000000" w:themeColor="text1"/>
          <w:sz w:val="24"/>
          <w:szCs w:val="24"/>
          <w:lang w:val="lt-LT"/>
        </w:rPr>
        <w:t>, kad būtų įvertintos turimos saugumo priemonės ir, jei reikia, inicijuotas papildomų priemonių įsigijimas ir įdiegimas.</w:t>
      </w:r>
    </w:p>
    <w:p w14:paraId="7BBCEA77" w14:textId="1B1FDA7B" w:rsidR="00F52EB7" w:rsidRPr="00155799" w:rsidRDefault="00F52EB7" w:rsidP="0088217B">
      <w:pPr>
        <w:pStyle w:val="ListParagraph"/>
        <w:numPr>
          <w:ilvl w:val="0"/>
          <w:numId w:val="10"/>
        </w:numPr>
        <w:jc w:val="both"/>
        <w:rPr>
          <w:rFonts w:ascii="Times New Roman" w:hAnsi="Times New Roman" w:cs="Times New Roman"/>
          <w:color w:val="000000" w:themeColor="text1"/>
          <w:sz w:val="24"/>
          <w:szCs w:val="24"/>
          <w:lang w:val="lt-LT"/>
        </w:rPr>
      </w:pPr>
      <w:r w:rsidRPr="00155799">
        <w:rPr>
          <w:rFonts w:ascii="Times New Roman" w:hAnsi="Times New Roman" w:cs="Times New Roman"/>
          <w:color w:val="000000" w:themeColor="text1"/>
          <w:sz w:val="24"/>
          <w:szCs w:val="24"/>
          <w:lang w:val="lt-LT"/>
        </w:rPr>
        <w:t xml:space="preserve">Bendrovėje įvykus duomenų saugumo incidentui, apie duomenų saugumo incidentus, saugumo priemones, kurių imtasi siekiant apsaugoti asmens duomenis, nedelsiant informuojamas Bendrovės </w:t>
      </w:r>
      <w:r w:rsidR="00A137D6" w:rsidRPr="00155799">
        <w:rPr>
          <w:rFonts w:ascii="Times New Roman" w:hAnsi="Times New Roman" w:cs="Times New Roman"/>
          <w:color w:val="000000" w:themeColor="text1"/>
          <w:sz w:val="24"/>
          <w:szCs w:val="24"/>
          <w:lang w:val="lt-LT"/>
        </w:rPr>
        <w:t>vadovas</w:t>
      </w:r>
      <w:r w:rsidRPr="00155799">
        <w:rPr>
          <w:rFonts w:ascii="Times New Roman" w:hAnsi="Times New Roman" w:cs="Times New Roman"/>
          <w:color w:val="000000" w:themeColor="text1"/>
          <w:sz w:val="24"/>
          <w:szCs w:val="24"/>
          <w:lang w:val="lt-LT"/>
        </w:rPr>
        <w:t>.</w:t>
      </w:r>
    </w:p>
    <w:p w14:paraId="197BBFD5" w14:textId="77777777" w:rsidR="00F52EB7" w:rsidRPr="00155799" w:rsidRDefault="00F52EB7" w:rsidP="0088217B">
      <w:pPr>
        <w:pStyle w:val="ListParagraph"/>
        <w:numPr>
          <w:ilvl w:val="0"/>
          <w:numId w:val="10"/>
        </w:numPr>
        <w:jc w:val="both"/>
        <w:rPr>
          <w:rFonts w:ascii="Times New Roman" w:hAnsi="Times New Roman" w:cs="Times New Roman"/>
          <w:color w:val="000000" w:themeColor="text1"/>
          <w:sz w:val="24"/>
          <w:szCs w:val="24"/>
          <w:lang w:val="lt-LT"/>
        </w:rPr>
      </w:pPr>
      <w:r w:rsidRPr="00155799">
        <w:rPr>
          <w:rFonts w:ascii="Times New Roman" w:hAnsi="Times New Roman" w:cs="Times New Roman"/>
          <w:color w:val="000000" w:themeColor="text1"/>
          <w:sz w:val="24"/>
          <w:szCs w:val="24"/>
          <w:lang w:val="lt-LT"/>
        </w:rPr>
        <w:lastRenderedPageBreak/>
        <w:t>Avarijos atveju, asmens duomenys, programinė įranga atstatomi iš atsarginių kopijų, jeigu atsarginės kopijos yra daromos. Registruojami asmens duomenų kopijų ir atkūrimo jų avarinio praradimo atveju veiksmai (kada ir kas atliko šiuos veiksmus).</w:t>
      </w:r>
    </w:p>
    <w:p w14:paraId="3B7B17BC" w14:textId="77777777" w:rsidR="00F52EB7" w:rsidRPr="00155799" w:rsidRDefault="00F52EB7" w:rsidP="0088217B">
      <w:pPr>
        <w:pStyle w:val="ListParagraph"/>
        <w:numPr>
          <w:ilvl w:val="0"/>
          <w:numId w:val="10"/>
        </w:numPr>
        <w:jc w:val="both"/>
        <w:rPr>
          <w:rFonts w:ascii="Times New Roman" w:hAnsi="Times New Roman" w:cs="Times New Roman"/>
          <w:color w:val="000000" w:themeColor="text1"/>
          <w:sz w:val="24"/>
          <w:szCs w:val="24"/>
          <w:lang w:val="lt-LT"/>
        </w:rPr>
      </w:pPr>
      <w:r w:rsidRPr="00155799">
        <w:rPr>
          <w:rFonts w:ascii="Times New Roman" w:hAnsi="Times New Roman" w:cs="Times New Roman"/>
          <w:color w:val="000000" w:themeColor="text1"/>
          <w:sz w:val="24"/>
          <w:szCs w:val="24"/>
          <w:lang w:val="lt-LT"/>
        </w:rPr>
        <w:t>Bendrovė, Duomenų tvarkytojai ir jų darbuotojai, kuriems suteikta teisė tvarkyti asmens duomenis, privalo būti apmokyti tvarkyti asmens duomenis prieš asmens duomenų tvarkymą, taip pat privalo turėti darbo kompiuteriu įgūdžių, mokėti tvarkyti asmens duomenis ir būti susipažinę su duomenų tvarkymo (valdymo) sistemomis ir asmens duomenų saugą reglamentuojančiais teisės aktais, prieš asmens duomenų tvarkymą.</w:t>
      </w:r>
    </w:p>
    <w:p w14:paraId="0DFC4ACB" w14:textId="77777777" w:rsidR="00EF3511" w:rsidRDefault="00F52EB7" w:rsidP="00EF3511">
      <w:pPr>
        <w:pStyle w:val="ListParagraph"/>
        <w:numPr>
          <w:ilvl w:val="0"/>
          <w:numId w:val="10"/>
        </w:numPr>
        <w:jc w:val="both"/>
        <w:rPr>
          <w:rFonts w:ascii="Times New Roman" w:hAnsi="Times New Roman" w:cs="Times New Roman"/>
          <w:color w:val="000000" w:themeColor="text1"/>
          <w:sz w:val="24"/>
          <w:szCs w:val="24"/>
          <w:lang w:val="lt-LT"/>
        </w:rPr>
      </w:pPr>
      <w:r w:rsidRPr="00155799">
        <w:rPr>
          <w:rFonts w:ascii="Times New Roman" w:hAnsi="Times New Roman" w:cs="Times New Roman"/>
          <w:color w:val="000000" w:themeColor="text1"/>
          <w:sz w:val="24"/>
          <w:szCs w:val="24"/>
          <w:lang w:val="lt-LT"/>
        </w:rPr>
        <w:t>Bendrovė ir Duomenų tvarkytojas ne rečiau kaip kartą per dvejus metus inicijuoja darbuotojų, kuriems suteikta teisė tvarkyti asmens duomenis, mokymą informacijos saugos klausimais. Už Duomenų tvarkytojo darbuotojų, kuriems suteikta teisė tvarkyti asmens duomenis, supažindinimą su šių Taisyklių nuostatomis ir kitais asmens duomenų saugą įgyvendinančiais teisės aktais bei atsakomybe už šių reikalavimų nesilaikymą yra atsakingas Duomenų tvarkytojas.</w:t>
      </w:r>
      <w:bookmarkStart w:id="6" w:name="_Hlk516758047"/>
    </w:p>
    <w:p w14:paraId="54DAF053" w14:textId="77777777" w:rsidR="00EF3511" w:rsidRDefault="00EF3511" w:rsidP="00EF3511">
      <w:pPr>
        <w:pStyle w:val="ListParagraph"/>
        <w:ind w:left="750"/>
        <w:jc w:val="both"/>
        <w:rPr>
          <w:rFonts w:ascii="Times New Roman" w:hAnsi="Times New Roman" w:cs="Times New Roman"/>
          <w:b/>
          <w:color w:val="000000" w:themeColor="text1"/>
          <w:sz w:val="24"/>
          <w:szCs w:val="24"/>
          <w:lang w:val="lt-LT"/>
        </w:rPr>
      </w:pPr>
    </w:p>
    <w:p w14:paraId="0A00B7E9" w14:textId="4A6E2D01" w:rsidR="00EF3511" w:rsidRDefault="00EF3511" w:rsidP="00EF3511">
      <w:pPr>
        <w:pStyle w:val="ListParagraph"/>
        <w:ind w:left="750"/>
        <w:jc w:val="center"/>
        <w:rPr>
          <w:rFonts w:ascii="Times New Roman" w:hAnsi="Times New Roman" w:cs="Times New Roman"/>
          <w:b/>
          <w:color w:val="000000" w:themeColor="text1"/>
          <w:sz w:val="24"/>
          <w:szCs w:val="24"/>
          <w:lang w:val="lt-LT"/>
        </w:rPr>
      </w:pPr>
      <w:r>
        <w:rPr>
          <w:rFonts w:ascii="Times New Roman" w:hAnsi="Times New Roman" w:cs="Times New Roman"/>
          <w:b/>
          <w:color w:val="000000" w:themeColor="text1"/>
          <w:sz w:val="24"/>
          <w:szCs w:val="24"/>
          <w:lang w:val="lt-LT"/>
        </w:rPr>
        <w:t>VIII SKYRIUS</w:t>
      </w:r>
    </w:p>
    <w:p w14:paraId="09514DF3" w14:textId="0B30E5B9" w:rsidR="00A07219" w:rsidRDefault="00713AD7" w:rsidP="00EF3511">
      <w:pPr>
        <w:pStyle w:val="ListParagraph"/>
        <w:ind w:left="750"/>
        <w:jc w:val="center"/>
        <w:rPr>
          <w:rFonts w:ascii="Times New Roman" w:hAnsi="Times New Roman" w:cs="Times New Roman"/>
          <w:b/>
          <w:color w:val="000000" w:themeColor="text1"/>
          <w:sz w:val="24"/>
          <w:szCs w:val="24"/>
          <w:lang w:val="lt-LT"/>
        </w:rPr>
      </w:pPr>
      <w:r w:rsidRPr="00EF3511">
        <w:rPr>
          <w:rFonts w:ascii="Times New Roman" w:hAnsi="Times New Roman" w:cs="Times New Roman"/>
          <w:b/>
          <w:color w:val="000000" w:themeColor="text1"/>
          <w:sz w:val="24"/>
          <w:szCs w:val="24"/>
          <w:lang w:val="lt-LT"/>
        </w:rPr>
        <w:t>BAIGIAMOSIOS NUOSTATOS</w:t>
      </w:r>
      <w:bookmarkEnd w:id="6"/>
    </w:p>
    <w:p w14:paraId="6DE9B030" w14:textId="77777777" w:rsidR="00EF3511" w:rsidRPr="00EF3511" w:rsidRDefault="00EF3511" w:rsidP="00EF3511">
      <w:pPr>
        <w:pStyle w:val="ListParagraph"/>
        <w:ind w:left="750"/>
        <w:jc w:val="both"/>
        <w:rPr>
          <w:rFonts w:ascii="Times New Roman" w:hAnsi="Times New Roman" w:cs="Times New Roman"/>
          <w:color w:val="000000" w:themeColor="text1"/>
          <w:sz w:val="24"/>
          <w:szCs w:val="24"/>
          <w:lang w:val="lt-LT"/>
        </w:rPr>
      </w:pPr>
    </w:p>
    <w:p w14:paraId="14A429A4" w14:textId="090FA18C" w:rsidR="00164C2C" w:rsidRPr="00155799" w:rsidRDefault="00164C2C" w:rsidP="0088217B">
      <w:pPr>
        <w:pStyle w:val="ListParagraph"/>
        <w:numPr>
          <w:ilvl w:val="0"/>
          <w:numId w:val="10"/>
        </w:numPr>
        <w:tabs>
          <w:tab w:val="center" w:pos="5040"/>
          <w:tab w:val="left" w:pos="8640"/>
        </w:tabs>
        <w:jc w:val="both"/>
        <w:rPr>
          <w:rFonts w:ascii="Times New Roman" w:hAnsi="Times New Roman" w:cs="Times New Roman"/>
          <w:color w:val="000000" w:themeColor="text1"/>
          <w:sz w:val="24"/>
          <w:szCs w:val="24"/>
          <w:lang w:val="lt-LT"/>
        </w:rPr>
      </w:pPr>
      <w:r w:rsidRPr="00155799">
        <w:rPr>
          <w:rFonts w:ascii="Times New Roman" w:hAnsi="Times New Roman" w:cs="Times New Roman"/>
          <w:color w:val="000000" w:themeColor="text1"/>
          <w:sz w:val="24"/>
          <w:szCs w:val="24"/>
          <w:lang w:val="lt-LT"/>
        </w:rPr>
        <w:t>Šios Taisyklės taikomos Bendrovės darbuotojams, tvarkantiems asmens duomenis, nepriklausomai nuo jų prėmimo į darbą sąlygų</w:t>
      </w:r>
      <w:r w:rsidR="00D974BF" w:rsidRPr="00155799">
        <w:rPr>
          <w:rFonts w:ascii="Times New Roman" w:hAnsi="Times New Roman" w:cs="Times New Roman"/>
          <w:color w:val="000000" w:themeColor="text1"/>
          <w:sz w:val="24"/>
          <w:szCs w:val="24"/>
          <w:lang w:val="lt-LT"/>
        </w:rPr>
        <w:t xml:space="preserve"> </w:t>
      </w:r>
      <w:r w:rsidRPr="00155799">
        <w:rPr>
          <w:rFonts w:ascii="Times New Roman" w:hAnsi="Times New Roman" w:cs="Times New Roman"/>
          <w:color w:val="000000" w:themeColor="text1"/>
          <w:sz w:val="24"/>
          <w:szCs w:val="24"/>
          <w:lang w:val="lt-LT"/>
        </w:rPr>
        <w:t xml:space="preserve">ir kitiems asmenims, kurie eidami savo pareigas </w:t>
      </w:r>
      <w:r w:rsidR="00D974BF" w:rsidRPr="00155799">
        <w:rPr>
          <w:rFonts w:ascii="Times New Roman" w:hAnsi="Times New Roman" w:cs="Times New Roman"/>
          <w:color w:val="000000" w:themeColor="text1"/>
          <w:sz w:val="24"/>
          <w:szCs w:val="24"/>
          <w:lang w:val="lt-LT"/>
        </w:rPr>
        <w:t xml:space="preserve">ar vykdydami sutartis </w:t>
      </w:r>
      <w:r w:rsidRPr="00155799">
        <w:rPr>
          <w:rFonts w:ascii="Times New Roman" w:hAnsi="Times New Roman" w:cs="Times New Roman"/>
          <w:color w:val="000000" w:themeColor="text1"/>
          <w:sz w:val="24"/>
          <w:szCs w:val="24"/>
          <w:lang w:val="lt-LT"/>
        </w:rPr>
        <w:t xml:space="preserve">sužino asmens duomenis. </w:t>
      </w:r>
    </w:p>
    <w:p w14:paraId="37B52E42" w14:textId="00DFE6B9" w:rsidR="007939D2" w:rsidRPr="00155799" w:rsidRDefault="007939D2" w:rsidP="007939D2">
      <w:pPr>
        <w:pStyle w:val="ListParagraph"/>
        <w:numPr>
          <w:ilvl w:val="0"/>
          <w:numId w:val="10"/>
        </w:numPr>
        <w:rPr>
          <w:rFonts w:ascii="Times New Roman" w:hAnsi="Times New Roman" w:cs="Times New Roman"/>
          <w:color w:val="000000" w:themeColor="text1"/>
          <w:sz w:val="24"/>
          <w:szCs w:val="24"/>
          <w:lang w:val="lt-LT"/>
        </w:rPr>
      </w:pPr>
      <w:r w:rsidRPr="00155799">
        <w:rPr>
          <w:rFonts w:ascii="Times New Roman" w:hAnsi="Times New Roman" w:cs="Times New Roman"/>
          <w:color w:val="000000" w:themeColor="text1"/>
          <w:sz w:val="24"/>
          <w:szCs w:val="24"/>
          <w:lang w:val="lt-LT"/>
        </w:rPr>
        <w:t xml:space="preserve">Šios Taisyklės </w:t>
      </w:r>
      <w:r w:rsidR="003C6F97" w:rsidRPr="00155799">
        <w:rPr>
          <w:rFonts w:ascii="Times New Roman" w:hAnsi="Times New Roman" w:cs="Times New Roman"/>
          <w:color w:val="000000" w:themeColor="text1"/>
          <w:sz w:val="24"/>
          <w:szCs w:val="24"/>
          <w:lang w:val="lt-LT"/>
        </w:rPr>
        <w:t xml:space="preserve">atitinkamam santykiui </w:t>
      </w:r>
      <w:r w:rsidRPr="00155799">
        <w:rPr>
          <w:rFonts w:ascii="Times New Roman" w:hAnsi="Times New Roman" w:cs="Times New Roman"/>
          <w:color w:val="000000" w:themeColor="text1"/>
          <w:sz w:val="24"/>
          <w:szCs w:val="24"/>
          <w:lang w:val="lt-LT"/>
        </w:rPr>
        <w:t xml:space="preserve">taikomos tiek, kiek </w:t>
      </w:r>
      <w:r w:rsidR="003C6F97" w:rsidRPr="00155799">
        <w:rPr>
          <w:rFonts w:ascii="Times New Roman" w:hAnsi="Times New Roman" w:cs="Times New Roman"/>
          <w:color w:val="000000" w:themeColor="text1"/>
          <w:sz w:val="24"/>
          <w:szCs w:val="24"/>
          <w:lang w:val="lt-LT"/>
        </w:rPr>
        <w:t>jo</w:t>
      </w:r>
      <w:r w:rsidRPr="00155799">
        <w:rPr>
          <w:rFonts w:ascii="Times New Roman" w:hAnsi="Times New Roman" w:cs="Times New Roman"/>
          <w:color w:val="000000" w:themeColor="text1"/>
          <w:sz w:val="24"/>
          <w:szCs w:val="24"/>
          <w:lang w:val="lt-LT"/>
        </w:rPr>
        <w:t xml:space="preserve"> nereguliuoja specialiosios</w:t>
      </w:r>
      <w:r w:rsidR="003C6F97" w:rsidRPr="00155799">
        <w:rPr>
          <w:rFonts w:ascii="Times New Roman" w:hAnsi="Times New Roman" w:cs="Times New Roman"/>
          <w:color w:val="000000" w:themeColor="text1"/>
          <w:sz w:val="24"/>
          <w:szCs w:val="24"/>
          <w:lang w:val="lt-LT"/>
        </w:rPr>
        <w:t xml:space="preserve"> </w:t>
      </w:r>
      <w:r w:rsidRPr="00155799">
        <w:rPr>
          <w:rFonts w:ascii="Times New Roman" w:hAnsi="Times New Roman" w:cs="Times New Roman"/>
          <w:color w:val="000000" w:themeColor="text1"/>
          <w:sz w:val="24"/>
          <w:szCs w:val="24"/>
          <w:lang w:val="lt-LT"/>
        </w:rPr>
        <w:t xml:space="preserve">Bendrovės vidaus taisyklės. </w:t>
      </w:r>
    </w:p>
    <w:p w14:paraId="41A47B7B" w14:textId="66618DC6" w:rsidR="00713AD7" w:rsidRPr="00155799" w:rsidRDefault="00713AD7" w:rsidP="0088217B">
      <w:pPr>
        <w:pStyle w:val="ListParagraph"/>
        <w:numPr>
          <w:ilvl w:val="0"/>
          <w:numId w:val="10"/>
        </w:numPr>
        <w:tabs>
          <w:tab w:val="center" w:pos="5040"/>
          <w:tab w:val="left" w:pos="8640"/>
        </w:tabs>
        <w:jc w:val="both"/>
        <w:rPr>
          <w:rFonts w:ascii="Times New Roman" w:hAnsi="Times New Roman" w:cs="Times New Roman"/>
          <w:color w:val="000000" w:themeColor="text1"/>
          <w:sz w:val="24"/>
          <w:szCs w:val="24"/>
          <w:lang w:val="lt-LT"/>
        </w:rPr>
      </w:pPr>
      <w:r w:rsidRPr="00155799">
        <w:rPr>
          <w:rFonts w:ascii="Times New Roman" w:hAnsi="Times New Roman" w:cs="Times New Roman"/>
          <w:color w:val="000000" w:themeColor="text1"/>
          <w:sz w:val="24"/>
          <w:szCs w:val="24"/>
          <w:lang w:val="lt-LT"/>
        </w:rPr>
        <w:t>Už tinkamo ir teisėto asmens duomenų tvarkymo kontrolę Bendrovėje atsaking</w:t>
      </w:r>
      <w:r w:rsidR="00A07219" w:rsidRPr="00155799">
        <w:rPr>
          <w:rFonts w:ascii="Times New Roman" w:hAnsi="Times New Roman" w:cs="Times New Roman"/>
          <w:color w:val="000000" w:themeColor="text1"/>
          <w:sz w:val="24"/>
          <w:szCs w:val="24"/>
          <w:lang w:val="lt-LT"/>
        </w:rPr>
        <w:t>i</w:t>
      </w:r>
      <w:r w:rsidRPr="00155799">
        <w:rPr>
          <w:rFonts w:ascii="Times New Roman" w:hAnsi="Times New Roman" w:cs="Times New Roman"/>
          <w:color w:val="000000" w:themeColor="text1"/>
          <w:sz w:val="24"/>
          <w:szCs w:val="24"/>
          <w:lang w:val="lt-LT"/>
        </w:rPr>
        <w:t xml:space="preserve"> Bendrovės </w:t>
      </w:r>
      <w:r w:rsidR="00A137D6" w:rsidRPr="00155799">
        <w:rPr>
          <w:rFonts w:ascii="Times New Roman" w:hAnsi="Times New Roman" w:cs="Times New Roman"/>
          <w:color w:val="000000" w:themeColor="text1"/>
          <w:sz w:val="24"/>
          <w:szCs w:val="24"/>
          <w:lang w:val="lt-LT"/>
        </w:rPr>
        <w:t>vadovo</w:t>
      </w:r>
      <w:r w:rsidRPr="00155799">
        <w:rPr>
          <w:rFonts w:ascii="Times New Roman" w:hAnsi="Times New Roman" w:cs="Times New Roman"/>
          <w:color w:val="000000" w:themeColor="text1"/>
          <w:sz w:val="24"/>
          <w:szCs w:val="24"/>
          <w:lang w:val="lt-LT"/>
        </w:rPr>
        <w:t xml:space="preserve"> įgaliot</w:t>
      </w:r>
      <w:r w:rsidR="00A07219" w:rsidRPr="00155799">
        <w:rPr>
          <w:rFonts w:ascii="Times New Roman" w:hAnsi="Times New Roman" w:cs="Times New Roman"/>
          <w:color w:val="000000" w:themeColor="text1"/>
          <w:sz w:val="24"/>
          <w:szCs w:val="24"/>
          <w:lang w:val="lt-LT"/>
        </w:rPr>
        <w:t>i</w:t>
      </w:r>
      <w:r w:rsidRPr="00155799">
        <w:rPr>
          <w:rFonts w:ascii="Times New Roman" w:hAnsi="Times New Roman" w:cs="Times New Roman"/>
          <w:color w:val="000000" w:themeColor="text1"/>
          <w:sz w:val="24"/>
          <w:szCs w:val="24"/>
          <w:lang w:val="lt-LT"/>
        </w:rPr>
        <w:t xml:space="preserve"> darbuotoja</w:t>
      </w:r>
      <w:r w:rsidR="00A07219" w:rsidRPr="00155799">
        <w:rPr>
          <w:rFonts w:ascii="Times New Roman" w:hAnsi="Times New Roman" w:cs="Times New Roman"/>
          <w:color w:val="000000" w:themeColor="text1"/>
          <w:sz w:val="24"/>
          <w:szCs w:val="24"/>
          <w:lang w:val="lt-LT"/>
        </w:rPr>
        <w:t>i</w:t>
      </w:r>
      <w:r w:rsidRPr="00155799">
        <w:rPr>
          <w:rFonts w:ascii="Times New Roman" w:hAnsi="Times New Roman" w:cs="Times New Roman"/>
          <w:color w:val="000000" w:themeColor="text1"/>
          <w:sz w:val="24"/>
          <w:szCs w:val="24"/>
          <w:lang w:val="lt-LT"/>
        </w:rPr>
        <w:t>.</w:t>
      </w:r>
    </w:p>
    <w:p w14:paraId="0370D010" w14:textId="2BA06B38" w:rsidR="00F52EB7" w:rsidRPr="00155799" w:rsidRDefault="00F52EB7" w:rsidP="0088217B">
      <w:pPr>
        <w:pStyle w:val="ListParagraph"/>
        <w:numPr>
          <w:ilvl w:val="0"/>
          <w:numId w:val="10"/>
        </w:numPr>
        <w:jc w:val="both"/>
        <w:rPr>
          <w:rFonts w:ascii="Times New Roman" w:hAnsi="Times New Roman" w:cs="Times New Roman"/>
          <w:color w:val="000000" w:themeColor="text1"/>
          <w:sz w:val="24"/>
          <w:szCs w:val="24"/>
          <w:lang w:val="lt-LT"/>
        </w:rPr>
      </w:pPr>
      <w:r w:rsidRPr="00155799">
        <w:rPr>
          <w:rFonts w:ascii="Times New Roman" w:hAnsi="Times New Roman" w:cs="Times New Roman"/>
          <w:color w:val="000000" w:themeColor="text1"/>
          <w:sz w:val="24"/>
          <w:szCs w:val="24"/>
          <w:lang w:val="lt-LT"/>
        </w:rPr>
        <w:t xml:space="preserve">Visi šiose Taisyklėse nurodyti ir/ar Bendrovės </w:t>
      </w:r>
      <w:r w:rsidR="00A137D6" w:rsidRPr="00155799">
        <w:rPr>
          <w:rFonts w:ascii="Times New Roman" w:hAnsi="Times New Roman" w:cs="Times New Roman"/>
          <w:color w:val="000000" w:themeColor="text1"/>
          <w:sz w:val="24"/>
          <w:szCs w:val="24"/>
          <w:lang w:val="lt-LT"/>
        </w:rPr>
        <w:t>vadovo</w:t>
      </w:r>
      <w:r w:rsidRPr="00155799">
        <w:rPr>
          <w:rFonts w:ascii="Times New Roman" w:hAnsi="Times New Roman" w:cs="Times New Roman"/>
          <w:color w:val="000000" w:themeColor="text1"/>
          <w:sz w:val="24"/>
          <w:szCs w:val="24"/>
          <w:lang w:val="lt-LT"/>
        </w:rPr>
        <w:t xml:space="preserve"> įsakymu paskirti darbuotojai, turintys teisę prieiti prie asmens duomenų ir juos tvarkyti, už neteisėtus, šioms Taisyklėms, prieštaraujančius veiksmus atsako Įstatymo, Lietuvos Respublikos civilinio kodekso ir Lietuvos Respublikos darbo kodekso nustatyta tvarka.</w:t>
      </w:r>
    </w:p>
    <w:p w14:paraId="6A44CF25" w14:textId="08C938AE" w:rsidR="00713AD7" w:rsidRPr="00155799" w:rsidRDefault="00713AD7" w:rsidP="0088217B">
      <w:pPr>
        <w:pStyle w:val="ListParagraph"/>
        <w:numPr>
          <w:ilvl w:val="0"/>
          <w:numId w:val="10"/>
        </w:numPr>
        <w:tabs>
          <w:tab w:val="center" w:pos="5040"/>
          <w:tab w:val="left" w:pos="8640"/>
        </w:tabs>
        <w:jc w:val="both"/>
        <w:rPr>
          <w:rFonts w:ascii="Times New Roman" w:hAnsi="Times New Roman" w:cs="Times New Roman"/>
          <w:color w:val="000000" w:themeColor="text1"/>
          <w:sz w:val="24"/>
          <w:szCs w:val="24"/>
          <w:lang w:val="lt-LT"/>
        </w:rPr>
      </w:pPr>
      <w:r w:rsidRPr="00155799">
        <w:rPr>
          <w:rFonts w:ascii="Times New Roman" w:hAnsi="Times New Roman" w:cs="Times New Roman"/>
          <w:color w:val="000000" w:themeColor="text1"/>
          <w:sz w:val="24"/>
          <w:szCs w:val="24"/>
          <w:lang w:val="lt-LT"/>
        </w:rPr>
        <w:t xml:space="preserve">Šios Taisyklės peržiūrimos ir, esant poreikiui, atnaujinamos ne rečiau kaip vieną kartą per </w:t>
      </w:r>
      <w:r w:rsidR="00EF3511">
        <w:rPr>
          <w:rFonts w:ascii="Times New Roman" w:hAnsi="Times New Roman" w:cs="Times New Roman"/>
          <w:color w:val="000000" w:themeColor="text1"/>
          <w:sz w:val="24"/>
          <w:szCs w:val="24"/>
          <w:lang w:val="lt-LT"/>
        </w:rPr>
        <w:t xml:space="preserve">dvejus </w:t>
      </w:r>
      <w:r w:rsidRPr="00155799">
        <w:rPr>
          <w:rFonts w:ascii="Times New Roman" w:hAnsi="Times New Roman" w:cs="Times New Roman"/>
          <w:color w:val="000000" w:themeColor="text1"/>
          <w:sz w:val="24"/>
          <w:szCs w:val="24"/>
          <w:lang w:val="lt-LT"/>
        </w:rPr>
        <w:t>kalendorinius metus.</w:t>
      </w:r>
    </w:p>
    <w:p w14:paraId="5A196E44" w14:textId="4F96B106" w:rsidR="00713AD7" w:rsidRPr="00155799" w:rsidRDefault="00713AD7" w:rsidP="0088217B">
      <w:pPr>
        <w:pStyle w:val="ListParagraph"/>
        <w:numPr>
          <w:ilvl w:val="0"/>
          <w:numId w:val="10"/>
        </w:numPr>
        <w:tabs>
          <w:tab w:val="center" w:pos="5040"/>
          <w:tab w:val="left" w:pos="8640"/>
        </w:tabs>
        <w:jc w:val="both"/>
        <w:rPr>
          <w:rFonts w:ascii="Times New Roman" w:hAnsi="Times New Roman" w:cs="Times New Roman"/>
          <w:color w:val="000000" w:themeColor="text1"/>
          <w:sz w:val="24"/>
          <w:szCs w:val="24"/>
          <w:lang w:val="lt-LT"/>
        </w:rPr>
      </w:pPr>
      <w:r w:rsidRPr="00155799">
        <w:rPr>
          <w:rFonts w:ascii="Times New Roman" w:hAnsi="Times New Roman" w:cs="Times New Roman"/>
          <w:color w:val="000000" w:themeColor="text1"/>
          <w:sz w:val="24"/>
          <w:szCs w:val="24"/>
          <w:lang w:val="lt-LT"/>
        </w:rPr>
        <w:t>Darbuotojai ir kiti atsakingi asmenys su Taisyklėmis bei jų pakeitimais  supažindinami pasirašytinai ar kitu būdu, neabejotinai įrodančiu informavimo faktą. Priėmus naują darbuotoją, jis su Taisyklėmis privalo būti supažindintas pirmąją jo darbo dieną. Už supažindinimą su Taisyklėmis atsakingas</w:t>
      </w:r>
      <w:r w:rsidR="0088217B" w:rsidRPr="00155799">
        <w:rPr>
          <w:rFonts w:ascii="Times New Roman" w:hAnsi="Times New Roman" w:cs="Times New Roman"/>
          <w:color w:val="000000" w:themeColor="text1"/>
          <w:sz w:val="24"/>
          <w:szCs w:val="24"/>
          <w:lang w:val="lt-LT"/>
        </w:rPr>
        <w:t xml:space="preserve"> Bendrovės vadovo  įsakymu paskirtas asmuo. </w:t>
      </w:r>
    </w:p>
    <w:p w14:paraId="3AAC88AD" w14:textId="3E4D427D" w:rsidR="00F52EB7" w:rsidRPr="00155799" w:rsidRDefault="00F52EB7" w:rsidP="0088217B">
      <w:pPr>
        <w:pStyle w:val="ListParagraph"/>
        <w:numPr>
          <w:ilvl w:val="0"/>
          <w:numId w:val="10"/>
        </w:numPr>
        <w:jc w:val="both"/>
        <w:rPr>
          <w:rFonts w:ascii="Times New Roman" w:hAnsi="Times New Roman" w:cs="Times New Roman"/>
          <w:color w:val="000000" w:themeColor="text1"/>
          <w:sz w:val="24"/>
          <w:szCs w:val="24"/>
          <w:lang w:val="lt-LT"/>
        </w:rPr>
      </w:pPr>
      <w:r w:rsidRPr="00155799">
        <w:rPr>
          <w:rFonts w:ascii="Times New Roman" w:hAnsi="Times New Roman" w:cs="Times New Roman"/>
          <w:color w:val="000000" w:themeColor="text1"/>
          <w:sz w:val="24"/>
          <w:szCs w:val="24"/>
          <w:lang w:val="lt-LT"/>
        </w:rPr>
        <w:t xml:space="preserve">Šiose Taisyklėse nurodytas ir/arba Bendrovės </w:t>
      </w:r>
      <w:r w:rsidR="00A137D6" w:rsidRPr="00155799">
        <w:rPr>
          <w:rFonts w:ascii="Times New Roman" w:hAnsi="Times New Roman" w:cs="Times New Roman"/>
          <w:color w:val="000000" w:themeColor="text1"/>
          <w:sz w:val="24"/>
          <w:szCs w:val="24"/>
          <w:lang w:val="lt-LT"/>
        </w:rPr>
        <w:t>vadovo</w:t>
      </w:r>
      <w:r w:rsidRPr="00155799">
        <w:rPr>
          <w:rFonts w:ascii="Times New Roman" w:hAnsi="Times New Roman" w:cs="Times New Roman"/>
          <w:color w:val="000000" w:themeColor="text1"/>
          <w:sz w:val="24"/>
          <w:szCs w:val="24"/>
          <w:lang w:val="lt-LT"/>
        </w:rPr>
        <w:t xml:space="preserve"> įsakymu paskirtas specialistas, atsakingas už duomenų apsaugos kontrolę, neatlieka asmens duomenų administratoriaus funkcijų.                </w:t>
      </w:r>
    </w:p>
    <w:p w14:paraId="71B29245" w14:textId="77777777" w:rsidR="00F52EB7" w:rsidRPr="00155799" w:rsidRDefault="00F52EB7" w:rsidP="00F52EB7">
      <w:pPr>
        <w:tabs>
          <w:tab w:val="center" w:pos="5040"/>
          <w:tab w:val="left" w:pos="8640"/>
        </w:tabs>
        <w:ind w:left="180"/>
        <w:jc w:val="both"/>
        <w:rPr>
          <w:rFonts w:ascii="Times New Roman" w:hAnsi="Times New Roman" w:cs="Times New Roman"/>
          <w:color w:val="000000" w:themeColor="text1"/>
          <w:sz w:val="24"/>
          <w:szCs w:val="24"/>
          <w:lang w:val="lt-LT"/>
        </w:rPr>
      </w:pPr>
    </w:p>
    <w:p w14:paraId="11454062" w14:textId="279FEE49" w:rsidR="00713AD7" w:rsidRPr="00155799" w:rsidRDefault="00713AD7" w:rsidP="00713AD7">
      <w:pPr>
        <w:tabs>
          <w:tab w:val="center" w:pos="5040"/>
          <w:tab w:val="left" w:pos="8640"/>
        </w:tabs>
        <w:ind w:left="360"/>
        <w:jc w:val="both"/>
        <w:rPr>
          <w:rFonts w:ascii="Times New Roman" w:hAnsi="Times New Roman" w:cs="Times New Roman"/>
          <w:color w:val="000000" w:themeColor="text1"/>
          <w:sz w:val="24"/>
          <w:szCs w:val="24"/>
          <w:lang w:val="lt-LT"/>
        </w:rPr>
      </w:pPr>
    </w:p>
    <w:p w14:paraId="1268AFBF" w14:textId="77777777" w:rsidR="005C73AC" w:rsidRPr="00155799" w:rsidRDefault="005C73AC" w:rsidP="005C73AC">
      <w:pPr>
        <w:pStyle w:val="ListParagraph"/>
        <w:tabs>
          <w:tab w:val="center" w:pos="5040"/>
          <w:tab w:val="left" w:pos="8640"/>
        </w:tabs>
        <w:jc w:val="center"/>
        <w:rPr>
          <w:rFonts w:ascii="Times New Roman" w:hAnsi="Times New Roman" w:cs="Times New Roman"/>
          <w:color w:val="000000" w:themeColor="text1"/>
          <w:sz w:val="24"/>
          <w:szCs w:val="24"/>
          <w:lang w:val="lt-LT"/>
        </w:rPr>
      </w:pPr>
    </w:p>
    <w:sectPr w:rsidR="005C73AC" w:rsidRPr="00155799">
      <w:footerReference w:type="default" r:id="rId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A7EEE0F" w14:textId="77777777" w:rsidR="0076004B" w:rsidRDefault="0076004B" w:rsidP="0088217B">
      <w:pPr>
        <w:spacing w:after="0" w:line="240" w:lineRule="auto"/>
      </w:pPr>
      <w:r>
        <w:separator/>
      </w:r>
    </w:p>
  </w:endnote>
  <w:endnote w:type="continuationSeparator" w:id="0">
    <w:p w14:paraId="2765E50E" w14:textId="77777777" w:rsidR="0076004B" w:rsidRDefault="0076004B" w:rsidP="0088217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BA"/>
    <w:family w:val="roman"/>
    <w:pitch w:val="variable"/>
    <w:sig w:usb0="E0002EFF" w:usb1="C000785B" w:usb2="00000009" w:usb3="00000000" w:csb0="000001FF" w:csb1="00000000"/>
  </w:font>
  <w:font w:name="Calibri">
    <w:panose1 w:val="020F0502020204030204"/>
    <w:charset w:val="BA"/>
    <w:family w:val="swiss"/>
    <w:pitch w:val="variable"/>
    <w:sig w:usb0="E0002AFF" w:usb1="C000247B" w:usb2="00000009" w:usb3="00000000" w:csb0="000001FF" w:csb1="00000000"/>
  </w:font>
  <w:font w:name="Calibri Light">
    <w:panose1 w:val="020F0302020204030204"/>
    <w:charset w:val="BA"/>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893778351"/>
      <w:docPartObj>
        <w:docPartGallery w:val="Page Numbers (Bottom of Page)"/>
        <w:docPartUnique/>
      </w:docPartObj>
    </w:sdtPr>
    <w:sdtEndPr>
      <w:rPr>
        <w:noProof/>
      </w:rPr>
    </w:sdtEndPr>
    <w:sdtContent>
      <w:p w14:paraId="5C5E013E" w14:textId="6649071F" w:rsidR="0088217B" w:rsidRDefault="0088217B">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7286C530" w14:textId="77777777" w:rsidR="0088217B" w:rsidRDefault="0088217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DE75821" w14:textId="77777777" w:rsidR="0076004B" w:rsidRDefault="0076004B" w:rsidP="0088217B">
      <w:pPr>
        <w:spacing w:after="0" w:line="240" w:lineRule="auto"/>
      </w:pPr>
      <w:r>
        <w:separator/>
      </w:r>
    </w:p>
  </w:footnote>
  <w:footnote w:type="continuationSeparator" w:id="0">
    <w:p w14:paraId="46471AB5" w14:textId="77777777" w:rsidR="0076004B" w:rsidRDefault="0076004B" w:rsidP="0088217B">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9E354EF"/>
    <w:multiLevelType w:val="multilevel"/>
    <w:tmpl w:val="3CD0792A"/>
    <w:lvl w:ilvl="0">
      <w:start w:val="31"/>
      <w:numFmt w:val="decimal"/>
      <w:lvlText w:val="%1."/>
      <w:lvlJc w:val="left"/>
      <w:pPr>
        <w:ind w:left="750" w:hanging="480"/>
      </w:pPr>
      <w:rPr>
        <w:rFonts w:hint="default"/>
      </w:rPr>
    </w:lvl>
    <w:lvl w:ilvl="1">
      <w:start w:val="1"/>
      <w:numFmt w:val="decimal"/>
      <w:lvlText w:val="%1.%2."/>
      <w:lvlJc w:val="left"/>
      <w:pPr>
        <w:ind w:left="960" w:hanging="480"/>
      </w:pPr>
      <w:rPr>
        <w:rFonts w:hint="default"/>
      </w:rPr>
    </w:lvl>
    <w:lvl w:ilvl="2">
      <w:start w:val="1"/>
      <w:numFmt w:val="decimal"/>
      <w:lvlText w:val="%1.%2.%3."/>
      <w:lvlJc w:val="left"/>
      <w:pPr>
        <w:ind w:left="1680" w:hanging="720"/>
      </w:pPr>
      <w:rPr>
        <w:rFonts w:hint="default"/>
      </w:rPr>
    </w:lvl>
    <w:lvl w:ilvl="3">
      <w:start w:val="1"/>
      <w:numFmt w:val="decimal"/>
      <w:lvlText w:val="%1.%2.%3.%4."/>
      <w:lvlJc w:val="left"/>
      <w:pPr>
        <w:ind w:left="2160" w:hanging="720"/>
      </w:pPr>
      <w:rPr>
        <w:rFonts w:hint="default"/>
      </w:rPr>
    </w:lvl>
    <w:lvl w:ilvl="4">
      <w:start w:val="1"/>
      <w:numFmt w:val="decimal"/>
      <w:lvlText w:val="%1.%2.%3.%4.%5."/>
      <w:lvlJc w:val="left"/>
      <w:pPr>
        <w:ind w:left="3000" w:hanging="1080"/>
      </w:pPr>
      <w:rPr>
        <w:rFonts w:hint="default"/>
      </w:rPr>
    </w:lvl>
    <w:lvl w:ilvl="5">
      <w:start w:val="1"/>
      <w:numFmt w:val="decimal"/>
      <w:lvlText w:val="%1.%2.%3.%4.%5.%6."/>
      <w:lvlJc w:val="left"/>
      <w:pPr>
        <w:ind w:left="3480" w:hanging="1080"/>
      </w:pPr>
      <w:rPr>
        <w:rFonts w:hint="default"/>
      </w:rPr>
    </w:lvl>
    <w:lvl w:ilvl="6">
      <w:start w:val="1"/>
      <w:numFmt w:val="decimal"/>
      <w:lvlText w:val="%1.%2.%3.%4.%5.%6.%7."/>
      <w:lvlJc w:val="left"/>
      <w:pPr>
        <w:ind w:left="4320" w:hanging="1440"/>
      </w:pPr>
      <w:rPr>
        <w:rFonts w:hint="default"/>
      </w:rPr>
    </w:lvl>
    <w:lvl w:ilvl="7">
      <w:start w:val="1"/>
      <w:numFmt w:val="decimal"/>
      <w:lvlText w:val="%1.%2.%3.%4.%5.%6.%7.%8."/>
      <w:lvlJc w:val="left"/>
      <w:pPr>
        <w:ind w:left="4800" w:hanging="1440"/>
      </w:pPr>
      <w:rPr>
        <w:rFonts w:hint="default"/>
      </w:rPr>
    </w:lvl>
    <w:lvl w:ilvl="8">
      <w:start w:val="1"/>
      <w:numFmt w:val="decimal"/>
      <w:lvlText w:val="%1.%2.%3.%4.%5.%6.%7.%8.%9."/>
      <w:lvlJc w:val="left"/>
      <w:pPr>
        <w:ind w:left="5640" w:hanging="1800"/>
      </w:pPr>
      <w:rPr>
        <w:rFonts w:hint="default"/>
      </w:rPr>
    </w:lvl>
  </w:abstractNum>
  <w:abstractNum w:abstractNumId="1" w15:restartNumberingAfterBreak="0">
    <w:nsid w:val="1E90349E"/>
    <w:multiLevelType w:val="hybridMultilevel"/>
    <w:tmpl w:val="B1604A6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37F079B"/>
    <w:multiLevelType w:val="multilevel"/>
    <w:tmpl w:val="E9120EB8"/>
    <w:lvl w:ilvl="0">
      <w:start w:val="67"/>
      <w:numFmt w:val="decimal"/>
      <w:lvlText w:val="%1."/>
      <w:lvlJc w:val="left"/>
      <w:pPr>
        <w:ind w:left="480" w:hanging="480"/>
      </w:pPr>
      <w:rPr>
        <w:rFonts w:hint="default"/>
      </w:rPr>
    </w:lvl>
    <w:lvl w:ilvl="1">
      <w:start w:val="1"/>
      <w:numFmt w:val="decimal"/>
      <w:lvlText w:val="%1.%2."/>
      <w:lvlJc w:val="left"/>
      <w:pPr>
        <w:ind w:left="1200" w:hanging="48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3" w15:restartNumberingAfterBreak="0">
    <w:nsid w:val="3A8D72FC"/>
    <w:multiLevelType w:val="multilevel"/>
    <w:tmpl w:val="DCD0A490"/>
    <w:lvl w:ilvl="0">
      <w:start w:val="35"/>
      <w:numFmt w:val="decimal"/>
      <w:lvlText w:val="%1."/>
      <w:lvlJc w:val="left"/>
      <w:pPr>
        <w:ind w:left="480" w:hanging="480"/>
      </w:pPr>
      <w:rPr>
        <w:rFonts w:hint="default"/>
      </w:rPr>
    </w:lvl>
    <w:lvl w:ilvl="1">
      <w:start w:val="1"/>
      <w:numFmt w:val="decimal"/>
      <w:lvlText w:val="%1.%2."/>
      <w:lvlJc w:val="left"/>
      <w:pPr>
        <w:ind w:left="1020" w:hanging="480"/>
      </w:pPr>
      <w:rPr>
        <w:rFonts w:hint="default"/>
      </w:rPr>
    </w:lvl>
    <w:lvl w:ilvl="2">
      <w:start w:val="1"/>
      <w:numFmt w:val="decimal"/>
      <w:lvlText w:val="%1.%2.%3."/>
      <w:lvlJc w:val="left"/>
      <w:pPr>
        <w:ind w:left="1800" w:hanging="720"/>
      </w:pPr>
      <w:rPr>
        <w:rFonts w:hint="default"/>
      </w:rPr>
    </w:lvl>
    <w:lvl w:ilvl="3">
      <w:start w:val="1"/>
      <w:numFmt w:val="decimal"/>
      <w:lvlText w:val="%1.%2.%3.%4."/>
      <w:lvlJc w:val="left"/>
      <w:pPr>
        <w:ind w:left="2340" w:hanging="72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3780" w:hanging="1080"/>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220" w:hanging="1440"/>
      </w:pPr>
      <w:rPr>
        <w:rFonts w:hint="default"/>
      </w:rPr>
    </w:lvl>
    <w:lvl w:ilvl="8">
      <w:start w:val="1"/>
      <w:numFmt w:val="decimal"/>
      <w:lvlText w:val="%1.%2.%3.%4.%5.%6.%7.%8.%9."/>
      <w:lvlJc w:val="left"/>
      <w:pPr>
        <w:ind w:left="6120" w:hanging="1800"/>
      </w:pPr>
      <w:rPr>
        <w:rFonts w:hint="default"/>
      </w:rPr>
    </w:lvl>
  </w:abstractNum>
  <w:abstractNum w:abstractNumId="4" w15:restartNumberingAfterBreak="0">
    <w:nsid w:val="44A23FF1"/>
    <w:multiLevelType w:val="hybridMultilevel"/>
    <w:tmpl w:val="07746386"/>
    <w:lvl w:ilvl="0" w:tplc="0409000F">
      <w:start w:val="1"/>
      <w:numFmt w:val="decimal"/>
      <w:lvlText w:val="%1."/>
      <w:lvlJc w:val="left"/>
      <w:pPr>
        <w:ind w:left="54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4E8B6DFE"/>
    <w:multiLevelType w:val="multilevel"/>
    <w:tmpl w:val="F16A19DE"/>
    <w:lvl w:ilvl="0">
      <w:start w:val="31"/>
      <w:numFmt w:val="decimal"/>
      <w:lvlText w:val="%1."/>
      <w:lvlJc w:val="left"/>
      <w:pPr>
        <w:ind w:left="480" w:hanging="480"/>
      </w:pPr>
      <w:rPr>
        <w:rFonts w:hint="default"/>
      </w:rPr>
    </w:lvl>
    <w:lvl w:ilvl="1">
      <w:start w:val="1"/>
      <w:numFmt w:val="decimal"/>
      <w:lvlText w:val="%1.%2."/>
      <w:lvlJc w:val="left"/>
      <w:pPr>
        <w:ind w:left="480" w:hanging="4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53A237E4"/>
    <w:multiLevelType w:val="multilevel"/>
    <w:tmpl w:val="DA4C3512"/>
    <w:lvl w:ilvl="0">
      <w:start w:val="31"/>
      <w:numFmt w:val="decimal"/>
      <w:lvlText w:val="%1."/>
      <w:lvlJc w:val="left"/>
      <w:pPr>
        <w:ind w:left="480" w:hanging="480"/>
      </w:pPr>
      <w:rPr>
        <w:rFonts w:hint="default"/>
      </w:rPr>
    </w:lvl>
    <w:lvl w:ilvl="1">
      <w:start w:val="1"/>
      <w:numFmt w:val="decimal"/>
      <w:lvlText w:val="%1.%2."/>
      <w:lvlJc w:val="left"/>
      <w:pPr>
        <w:ind w:left="1920" w:hanging="480"/>
      </w:pPr>
      <w:rPr>
        <w:rFonts w:hint="default"/>
      </w:rPr>
    </w:lvl>
    <w:lvl w:ilvl="2">
      <w:start w:val="1"/>
      <w:numFmt w:val="decimal"/>
      <w:lvlText w:val="%1.%2.%3."/>
      <w:lvlJc w:val="left"/>
      <w:pPr>
        <w:ind w:left="3600" w:hanging="720"/>
      </w:pPr>
      <w:rPr>
        <w:rFonts w:hint="default"/>
      </w:rPr>
    </w:lvl>
    <w:lvl w:ilvl="3">
      <w:start w:val="1"/>
      <w:numFmt w:val="decimal"/>
      <w:lvlText w:val="%1.%2.%3.%4."/>
      <w:lvlJc w:val="left"/>
      <w:pPr>
        <w:ind w:left="5040" w:hanging="720"/>
      </w:pPr>
      <w:rPr>
        <w:rFonts w:hint="default"/>
      </w:rPr>
    </w:lvl>
    <w:lvl w:ilvl="4">
      <w:start w:val="1"/>
      <w:numFmt w:val="decimal"/>
      <w:lvlText w:val="%1.%2.%3.%4.%5."/>
      <w:lvlJc w:val="left"/>
      <w:pPr>
        <w:ind w:left="6840" w:hanging="1080"/>
      </w:pPr>
      <w:rPr>
        <w:rFonts w:hint="default"/>
      </w:rPr>
    </w:lvl>
    <w:lvl w:ilvl="5">
      <w:start w:val="1"/>
      <w:numFmt w:val="decimal"/>
      <w:lvlText w:val="%1.%2.%3.%4.%5.%6."/>
      <w:lvlJc w:val="left"/>
      <w:pPr>
        <w:ind w:left="8280" w:hanging="1080"/>
      </w:pPr>
      <w:rPr>
        <w:rFonts w:hint="default"/>
      </w:rPr>
    </w:lvl>
    <w:lvl w:ilvl="6">
      <w:start w:val="1"/>
      <w:numFmt w:val="decimal"/>
      <w:lvlText w:val="%1.%2.%3.%4.%5.%6.%7."/>
      <w:lvlJc w:val="left"/>
      <w:pPr>
        <w:ind w:left="10080" w:hanging="1440"/>
      </w:pPr>
      <w:rPr>
        <w:rFonts w:hint="default"/>
      </w:rPr>
    </w:lvl>
    <w:lvl w:ilvl="7">
      <w:start w:val="1"/>
      <w:numFmt w:val="decimal"/>
      <w:lvlText w:val="%1.%2.%3.%4.%5.%6.%7.%8."/>
      <w:lvlJc w:val="left"/>
      <w:pPr>
        <w:ind w:left="11520" w:hanging="1440"/>
      </w:pPr>
      <w:rPr>
        <w:rFonts w:hint="default"/>
      </w:rPr>
    </w:lvl>
    <w:lvl w:ilvl="8">
      <w:start w:val="1"/>
      <w:numFmt w:val="decimal"/>
      <w:lvlText w:val="%1.%2.%3.%4.%5.%6.%7.%8.%9."/>
      <w:lvlJc w:val="left"/>
      <w:pPr>
        <w:ind w:left="13320" w:hanging="1800"/>
      </w:pPr>
      <w:rPr>
        <w:rFonts w:hint="default"/>
      </w:rPr>
    </w:lvl>
  </w:abstractNum>
  <w:abstractNum w:abstractNumId="7" w15:restartNumberingAfterBreak="0">
    <w:nsid w:val="5804477B"/>
    <w:multiLevelType w:val="multilevel"/>
    <w:tmpl w:val="DCCABC9C"/>
    <w:lvl w:ilvl="0">
      <w:start w:val="34"/>
      <w:numFmt w:val="decimal"/>
      <w:lvlText w:val="%1."/>
      <w:lvlJc w:val="left"/>
      <w:pPr>
        <w:ind w:left="480" w:hanging="480"/>
      </w:pPr>
      <w:rPr>
        <w:rFonts w:hint="default"/>
      </w:rPr>
    </w:lvl>
    <w:lvl w:ilvl="1">
      <w:start w:val="1"/>
      <w:numFmt w:val="decimal"/>
      <w:lvlText w:val="%1.%2."/>
      <w:lvlJc w:val="left"/>
      <w:pPr>
        <w:ind w:left="960" w:hanging="480"/>
      </w:pPr>
      <w:rPr>
        <w:rFonts w:hint="default"/>
      </w:rPr>
    </w:lvl>
    <w:lvl w:ilvl="2">
      <w:start w:val="1"/>
      <w:numFmt w:val="decimal"/>
      <w:lvlText w:val="%1.%2.%3."/>
      <w:lvlJc w:val="left"/>
      <w:pPr>
        <w:ind w:left="1680" w:hanging="720"/>
      </w:pPr>
      <w:rPr>
        <w:rFonts w:hint="default"/>
      </w:rPr>
    </w:lvl>
    <w:lvl w:ilvl="3">
      <w:start w:val="1"/>
      <w:numFmt w:val="decimal"/>
      <w:lvlText w:val="%1.%2.%3.%4."/>
      <w:lvlJc w:val="left"/>
      <w:pPr>
        <w:ind w:left="2160" w:hanging="720"/>
      </w:pPr>
      <w:rPr>
        <w:rFonts w:hint="default"/>
      </w:rPr>
    </w:lvl>
    <w:lvl w:ilvl="4">
      <w:start w:val="1"/>
      <w:numFmt w:val="decimal"/>
      <w:lvlText w:val="%1.%2.%3.%4.%5."/>
      <w:lvlJc w:val="left"/>
      <w:pPr>
        <w:ind w:left="3000" w:hanging="1080"/>
      </w:pPr>
      <w:rPr>
        <w:rFonts w:hint="default"/>
      </w:rPr>
    </w:lvl>
    <w:lvl w:ilvl="5">
      <w:start w:val="1"/>
      <w:numFmt w:val="decimal"/>
      <w:lvlText w:val="%1.%2.%3.%4.%5.%6."/>
      <w:lvlJc w:val="left"/>
      <w:pPr>
        <w:ind w:left="3480" w:hanging="1080"/>
      </w:pPr>
      <w:rPr>
        <w:rFonts w:hint="default"/>
      </w:rPr>
    </w:lvl>
    <w:lvl w:ilvl="6">
      <w:start w:val="1"/>
      <w:numFmt w:val="decimal"/>
      <w:lvlText w:val="%1.%2.%3.%4.%5.%6.%7."/>
      <w:lvlJc w:val="left"/>
      <w:pPr>
        <w:ind w:left="4320" w:hanging="1440"/>
      </w:pPr>
      <w:rPr>
        <w:rFonts w:hint="default"/>
      </w:rPr>
    </w:lvl>
    <w:lvl w:ilvl="7">
      <w:start w:val="1"/>
      <w:numFmt w:val="decimal"/>
      <w:lvlText w:val="%1.%2.%3.%4.%5.%6.%7.%8."/>
      <w:lvlJc w:val="left"/>
      <w:pPr>
        <w:ind w:left="4800" w:hanging="1440"/>
      </w:pPr>
      <w:rPr>
        <w:rFonts w:hint="default"/>
      </w:rPr>
    </w:lvl>
    <w:lvl w:ilvl="8">
      <w:start w:val="1"/>
      <w:numFmt w:val="decimal"/>
      <w:lvlText w:val="%1.%2.%3.%4.%5.%6.%7.%8.%9."/>
      <w:lvlJc w:val="left"/>
      <w:pPr>
        <w:ind w:left="5640" w:hanging="1800"/>
      </w:pPr>
      <w:rPr>
        <w:rFonts w:hint="default"/>
      </w:rPr>
    </w:lvl>
  </w:abstractNum>
  <w:abstractNum w:abstractNumId="8" w15:restartNumberingAfterBreak="0">
    <w:nsid w:val="649733B9"/>
    <w:multiLevelType w:val="hybridMultilevel"/>
    <w:tmpl w:val="20EA12B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65ED0385"/>
    <w:multiLevelType w:val="hybridMultilevel"/>
    <w:tmpl w:val="F0BA9CFE"/>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4"/>
  </w:num>
  <w:num w:numId="2">
    <w:abstractNumId w:val="9"/>
  </w:num>
  <w:num w:numId="3">
    <w:abstractNumId w:val="2"/>
  </w:num>
  <w:num w:numId="4">
    <w:abstractNumId w:val="8"/>
  </w:num>
  <w:num w:numId="5">
    <w:abstractNumId w:val="1"/>
  </w:num>
  <w:num w:numId="6">
    <w:abstractNumId w:val="3"/>
  </w:num>
  <w:num w:numId="7">
    <w:abstractNumId w:val="7"/>
  </w:num>
  <w:num w:numId="8">
    <w:abstractNumId w:val="6"/>
  </w:num>
  <w:num w:numId="9">
    <w:abstractNumId w:val="5"/>
  </w:num>
  <w:num w:numId="10">
    <w:abstractNumId w:val="0"/>
  </w:num>
  <w:num w:numId="11">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hyphenationZone w:val="396"/>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E3E35"/>
    <w:rsid w:val="00010511"/>
    <w:rsid w:val="000202E7"/>
    <w:rsid w:val="00020DA6"/>
    <w:rsid w:val="000E49EE"/>
    <w:rsid w:val="00115FC2"/>
    <w:rsid w:val="001347EF"/>
    <w:rsid w:val="001446B0"/>
    <w:rsid w:val="00155799"/>
    <w:rsid w:val="00164C2C"/>
    <w:rsid w:val="001D0B62"/>
    <w:rsid w:val="001E291E"/>
    <w:rsid w:val="00216B93"/>
    <w:rsid w:val="00256DB3"/>
    <w:rsid w:val="00261D92"/>
    <w:rsid w:val="00286D4F"/>
    <w:rsid w:val="002B03C5"/>
    <w:rsid w:val="002D7D2D"/>
    <w:rsid w:val="002E193E"/>
    <w:rsid w:val="00320F58"/>
    <w:rsid w:val="003A287C"/>
    <w:rsid w:val="003C241C"/>
    <w:rsid w:val="003C6F97"/>
    <w:rsid w:val="00401A12"/>
    <w:rsid w:val="00440B1B"/>
    <w:rsid w:val="004709EC"/>
    <w:rsid w:val="0048650A"/>
    <w:rsid w:val="004D564A"/>
    <w:rsid w:val="00575A0F"/>
    <w:rsid w:val="005C73AC"/>
    <w:rsid w:val="005E6697"/>
    <w:rsid w:val="00631702"/>
    <w:rsid w:val="00647B3B"/>
    <w:rsid w:val="00653406"/>
    <w:rsid w:val="00671ED0"/>
    <w:rsid w:val="00713AD7"/>
    <w:rsid w:val="007327FB"/>
    <w:rsid w:val="007537C9"/>
    <w:rsid w:val="0076004B"/>
    <w:rsid w:val="007939D2"/>
    <w:rsid w:val="007B78DA"/>
    <w:rsid w:val="00826176"/>
    <w:rsid w:val="00836FE8"/>
    <w:rsid w:val="00846299"/>
    <w:rsid w:val="008723CD"/>
    <w:rsid w:val="0088217B"/>
    <w:rsid w:val="008C52E2"/>
    <w:rsid w:val="008C66D6"/>
    <w:rsid w:val="008F7D72"/>
    <w:rsid w:val="00941175"/>
    <w:rsid w:val="0099057C"/>
    <w:rsid w:val="00991139"/>
    <w:rsid w:val="009965BE"/>
    <w:rsid w:val="009A540E"/>
    <w:rsid w:val="009E2221"/>
    <w:rsid w:val="009E62E3"/>
    <w:rsid w:val="00A00D14"/>
    <w:rsid w:val="00A07219"/>
    <w:rsid w:val="00A107F7"/>
    <w:rsid w:val="00A137D6"/>
    <w:rsid w:val="00A612A4"/>
    <w:rsid w:val="00A724C0"/>
    <w:rsid w:val="00B00553"/>
    <w:rsid w:val="00B4260F"/>
    <w:rsid w:val="00B82426"/>
    <w:rsid w:val="00BF5A04"/>
    <w:rsid w:val="00C154E2"/>
    <w:rsid w:val="00C32E62"/>
    <w:rsid w:val="00C33EC8"/>
    <w:rsid w:val="00C9059C"/>
    <w:rsid w:val="00CA5747"/>
    <w:rsid w:val="00CD7222"/>
    <w:rsid w:val="00CE3E35"/>
    <w:rsid w:val="00D043A1"/>
    <w:rsid w:val="00D46908"/>
    <w:rsid w:val="00D817BE"/>
    <w:rsid w:val="00D96527"/>
    <w:rsid w:val="00D974BF"/>
    <w:rsid w:val="00DE2626"/>
    <w:rsid w:val="00DF1E6E"/>
    <w:rsid w:val="00DF4741"/>
    <w:rsid w:val="00E23DB5"/>
    <w:rsid w:val="00E9367F"/>
    <w:rsid w:val="00E93766"/>
    <w:rsid w:val="00E97E5C"/>
    <w:rsid w:val="00EB02EC"/>
    <w:rsid w:val="00EF3511"/>
    <w:rsid w:val="00F40417"/>
    <w:rsid w:val="00F52EB7"/>
    <w:rsid w:val="00FF541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ADE7748"/>
  <w15:chartTrackingRefBased/>
  <w15:docId w15:val="{EEDF4F86-9CCB-4228-A264-0349A60849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164C2C"/>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E3E35"/>
    <w:pPr>
      <w:ind w:left="720"/>
      <w:contextualSpacing/>
    </w:pPr>
  </w:style>
  <w:style w:type="paragraph" w:styleId="Header">
    <w:name w:val="header"/>
    <w:basedOn w:val="Normal"/>
    <w:link w:val="HeaderChar"/>
    <w:uiPriority w:val="99"/>
    <w:unhideWhenUsed/>
    <w:rsid w:val="0088217B"/>
    <w:pPr>
      <w:tabs>
        <w:tab w:val="center" w:pos="4680"/>
        <w:tab w:val="right" w:pos="9360"/>
      </w:tabs>
      <w:spacing w:after="0" w:line="240" w:lineRule="auto"/>
    </w:pPr>
  </w:style>
  <w:style w:type="character" w:customStyle="1" w:styleId="HeaderChar">
    <w:name w:val="Header Char"/>
    <w:basedOn w:val="DefaultParagraphFont"/>
    <w:link w:val="Header"/>
    <w:uiPriority w:val="99"/>
    <w:rsid w:val="0088217B"/>
  </w:style>
  <w:style w:type="paragraph" w:styleId="Footer">
    <w:name w:val="footer"/>
    <w:basedOn w:val="Normal"/>
    <w:link w:val="FooterChar"/>
    <w:uiPriority w:val="99"/>
    <w:unhideWhenUsed/>
    <w:rsid w:val="0088217B"/>
    <w:pPr>
      <w:tabs>
        <w:tab w:val="center" w:pos="4680"/>
        <w:tab w:val="right" w:pos="9360"/>
      </w:tabs>
      <w:spacing w:after="0" w:line="240" w:lineRule="auto"/>
    </w:pPr>
  </w:style>
  <w:style w:type="character" w:customStyle="1" w:styleId="FooterChar">
    <w:name w:val="Footer Char"/>
    <w:basedOn w:val="DefaultParagraphFont"/>
    <w:link w:val="Footer"/>
    <w:uiPriority w:val="99"/>
    <w:rsid w:val="0088217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760457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586</TotalTime>
  <Pages>10</Pages>
  <Words>18243</Words>
  <Characters>10399</Characters>
  <Application>Microsoft Office Word</Application>
  <DocSecurity>0</DocSecurity>
  <Lines>86</Lines>
  <Paragraphs>57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28585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Monika Masiulionytė</dc:creator>
  <cp:keywords/>
  <dc:description/>
  <cp:lastModifiedBy>Vita</cp:lastModifiedBy>
  <cp:revision>38</cp:revision>
  <dcterms:created xsi:type="dcterms:W3CDTF">2018-06-13T06:25:00Z</dcterms:created>
  <dcterms:modified xsi:type="dcterms:W3CDTF">2018-11-16T11:33:00Z</dcterms:modified>
</cp:coreProperties>
</file>